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2BA89D" w14:textId="21FCDB57" w:rsidR="00F026FD" w:rsidRPr="00C0077E" w:rsidRDefault="00281C7A" w:rsidP="00F026FD">
      <w:r w:rsidRPr="00C0077E">
        <w:rPr>
          <w:noProof/>
        </w:rPr>
        <w:drawing>
          <wp:anchor distT="0" distB="0" distL="114300" distR="114300" simplePos="0" relativeHeight="251658240" behindDoc="0" locked="0" layoutInCell="1" allowOverlap="1" wp14:anchorId="76B5552B" wp14:editId="555C613A">
            <wp:simplePos x="0" y="0"/>
            <wp:positionH relativeFrom="column">
              <wp:posOffset>-1831340</wp:posOffset>
            </wp:positionH>
            <wp:positionV relativeFrom="paragraph">
              <wp:posOffset>243840</wp:posOffset>
            </wp:positionV>
            <wp:extent cx="1734820" cy="478790"/>
            <wp:effectExtent l="0" t="0" r="0" b="0"/>
            <wp:wrapNone/>
            <wp:docPr id="10" name="Bilde 1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anchor>
        </w:drawing>
      </w:r>
    </w:p>
    <w:p w14:paraId="2A305751" w14:textId="1040D375" w:rsidR="00E755A8" w:rsidRPr="00C0077E" w:rsidRDefault="00F026FD" w:rsidP="00D4629A">
      <w:pPr>
        <w:ind w:firstLine="4678"/>
      </w:pPr>
      <w:r w:rsidRPr="00C0077E">
        <w:rPr>
          <w:rFonts w:cstheme="minorHAnsi"/>
          <w:noProof/>
          <w:lang w:eastAsia="nb-NO"/>
        </w:rPr>
        <mc:AlternateContent>
          <mc:Choice Requires="wps">
            <w:drawing>
              <wp:inline distT="0" distB="0" distL="0" distR="0" wp14:anchorId="7F84E912" wp14:editId="62BF3CDD">
                <wp:extent cx="2184400" cy="526695"/>
                <wp:effectExtent l="0" t="0" r="6350" b="6985"/>
                <wp:docPr id="3" name="Rektangel 3"/>
                <wp:cNvGraphicFramePr/>
                <a:graphic xmlns:a="http://schemas.openxmlformats.org/drawingml/2006/main">
                  <a:graphicData uri="http://schemas.microsoft.com/office/word/2010/wordprocessingShape">
                    <wps:wsp>
                      <wps:cNvSpPr/>
                      <wps:spPr>
                        <a:xfrm>
                          <a:off x="0" y="0"/>
                          <a:ext cx="2184400" cy="52669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1F9F4C4" w14:textId="1054328D" w:rsidR="00F026FD" w:rsidRPr="00AB7D2B" w:rsidRDefault="00F026FD" w:rsidP="00DC0641">
                            <w:pPr>
                              <w:pStyle w:val="SSAtoppforside"/>
                            </w:pPr>
                            <w:r>
                              <w:t>SSA-</w:t>
                            </w:r>
                            <w:r w:rsidR="00914000">
                              <w:t>V</w:t>
                            </w:r>
                            <w:r>
                              <w:t xml:space="preserve"> 202</w:t>
                            </w:r>
                            <w:r w:rsidR="00A50086">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7F84E912" id="Rektangel 3" o:spid="_x0000_s1026" style="width:172pt;height:41.4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" fillcolor="#012a4c" stroked="f" strokeweight="1pt">
                <v:textbox>
                  <w:txbxContent>
                    <w:p w14:paraId="21F9F4C4" w14:textId="1054328D" w:rsidR="00F026FD" w:rsidRPr="00AB7D2B" w:rsidRDefault="00F026FD" w:rsidP="00DC0641">
                      <w:pPr>
                        <w:pStyle w:val="SSAtoppforside"/>
                      </w:pPr>
                      <w:r>
                        <w:t>SSA-</w:t>
                      </w:r>
                      <w:r w:rsidR="00914000">
                        <w:t>V</w:t>
                      </w:r>
                      <w:r>
                        <w:t xml:space="preserve"> 202</w:t>
                      </w:r>
                      <w:r w:rsidR="00A50086">
                        <w:t>6</w:t>
                      </w:r>
                    </w:p>
                  </w:txbxContent>
                </v:textbox>
                <w10:anchorlock/>
              </v:rect>
            </w:pict>
          </mc:Fallback>
        </mc:AlternateContent>
      </w:r>
      <w:r w:rsidR="001C2D3E" w:rsidRPr="00C0077E">
        <w:rPr>
          <w:rFonts w:cstheme="minorHAnsi"/>
          <w:noProof/>
          <w:sz w:val="36"/>
        </w:rPr>
        <mc:AlternateContent>
          <mc:Choice Requires="wps">
            <w:drawing>
              <wp:anchor distT="0" distB="0" distL="114300" distR="114300" simplePos="0" relativeHeight="251656192" behindDoc="0" locked="1" layoutInCell="1" allowOverlap="1" wp14:anchorId="75EBBE26" wp14:editId="03707D3F">
                <wp:simplePos x="0" y="0"/>
                <wp:positionH relativeFrom="column">
                  <wp:posOffset>86360</wp:posOffset>
                </wp:positionH>
                <wp:positionV relativeFrom="page">
                  <wp:posOffset>4152900</wp:posOffset>
                </wp:positionV>
                <wp:extent cx="5070475" cy="0"/>
                <wp:effectExtent l="0" t="0" r="0" b="0"/>
                <wp:wrapNone/>
                <wp:docPr id="4" name="Rett linj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507047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9D919C" id="Rett linje 4" o:spid="_x0000_s1026" alt="&quot;&quot;"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8pt,327pt" to="406.05pt,3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" strokecolor="#005b91" strokeweight="1.25pt">
                <v:stroke joinstyle="miter"/>
                <w10:wrap anchory="page"/>
                <w10:anchorlock/>
              </v:line>
            </w:pict>
          </mc:Fallback>
        </mc:AlternateContent>
      </w:r>
      <w:r w:rsidR="00A50539" w:rsidRPr="00C0077E">
        <w:rPr>
          <w:noProof/>
        </w:rPr>
        <w:drawing>
          <wp:anchor distT="0" distB="0" distL="114300" distR="114300" simplePos="0" relativeHeight="251653120" behindDoc="0" locked="1" layoutInCell="1" allowOverlap="1" wp14:anchorId="4BDCE212" wp14:editId="58D002CC">
            <wp:simplePos x="0" y="0"/>
            <wp:positionH relativeFrom="margin">
              <wp:posOffset>1115695</wp:posOffset>
            </wp:positionH>
            <wp:positionV relativeFrom="page">
              <wp:posOffset>9976485</wp:posOffset>
            </wp:positionV>
            <wp:extent cx="773430" cy="269875"/>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E735007" w14:textId="3DFCB4F3" w:rsidR="00F626BF" w:rsidRPr="00C0077E" w:rsidRDefault="00F626BF" w:rsidP="00F026FD"/>
    <w:p w14:paraId="013280CD" w14:textId="6BCDA3A2" w:rsidR="00CA227D" w:rsidRPr="00C0077E" w:rsidRDefault="00CA227D" w:rsidP="00F026FD"/>
    <w:p w14:paraId="2202FD5A" w14:textId="77777777" w:rsidR="00CA227D" w:rsidRPr="00C0077E" w:rsidRDefault="00CA227D" w:rsidP="00F626BF"/>
    <w:p w14:paraId="07CD9590" w14:textId="77777777" w:rsidR="00CA227D" w:rsidRPr="00C0077E" w:rsidRDefault="00CA227D" w:rsidP="00F626BF"/>
    <w:p w14:paraId="1FECFB0C" w14:textId="77777777" w:rsidR="00CA227D" w:rsidRPr="00C0077E" w:rsidRDefault="00CA227D" w:rsidP="00F626BF"/>
    <w:p w14:paraId="6576ADB3" w14:textId="28CC62D7" w:rsidR="00CA227D" w:rsidRPr="00C0077E" w:rsidRDefault="00CA227D" w:rsidP="00281C7A"/>
    <w:p w14:paraId="3AEEBA51" w14:textId="65CA5F3D" w:rsidR="00CA227D" w:rsidRPr="00C0077E" w:rsidRDefault="00CA227D" w:rsidP="00F626BF"/>
    <w:p w14:paraId="71364F7F" w14:textId="018AFE61" w:rsidR="00CA227D" w:rsidRPr="00C0077E" w:rsidRDefault="00CA227D" w:rsidP="00F626BF"/>
    <w:p w14:paraId="7DD6F238" w14:textId="6D9C4910" w:rsidR="00CA227D" w:rsidRPr="00C0077E" w:rsidRDefault="00CA227D" w:rsidP="00F626BF"/>
    <w:p w14:paraId="2B07C45D" w14:textId="3987A312" w:rsidR="0036405D" w:rsidRPr="00C0077E" w:rsidRDefault="0036405D" w:rsidP="00F626BF"/>
    <w:p w14:paraId="2D0FE57B" w14:textId="492C1A1E" w:rsidR="0036405D" w:rsidRPr="00C0077E" w:rsidRDefault="0036405D" w:rsidP="009B0AC1"/>
    <w:p w14:paraId="11D6C592" w14:textId="3BF2C4F8" w:rsidR="0036405D" w:rsidRPr="00C0077E" w:rsidRDefault="009B0AC1" w:rsidP="00F626BF">
      <w:r w:rsidRPr="00C0077E">
        <w:rPr>
          <w:noProof/>
          <w:lang w:eastAsia="nb-NO"/>
        </w:rPr>
        <mc:AlternateContent>
          <mc:Choice Requires="wps">
            <w:drawing>
              <wp:inline distT="0" distB="0" distL="0" distR="0" wp14:anchorId="3263F24F" wp14:editId="7A26518C">
                <wp:extent cx="5078730" cy="1148486"/>
                <wp:effectExtent l="0" t="0" r="0" b="0"/>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114848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9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" filled="f" stroked="f">
                <v:textbox>
                  <w:txbxContent>
                    <w:p w14:paraId="25B654FF" w14:textId="77777777" w:rsidR="006B4C9E" w:rsidRPr="0055638D" w:rsidRDefault="006B4C9E" w:rsidP="006B4C9E">
                      <w:pPr>
                        <w:pStyle w:val="Tittelforside"/>
                      </w:pPr>
                      <w:r>
                        <w:t>Vedlikeholdsavtalen</w:t>
                      </w:r>
                    </w:p>
                    <w:p w14:paraId="1815EBD2" w14:textId="77777777" w:rsidR="00142A48" w:rsidRPr="00757692" w:rsidRDefault="00142A48" w:rsidP="00142A48">
                      <w:pPr>
                        <w:pStyle w:val="undertittel"/>
                      </w:pPr>
                      <w:r>
                        <w:t>Statens standardavtale om vedlikehold og service på utstyr og programvare – SSA-V</w:t>
                      </w:r>
                    </w:p>
                    <w:p w14:paraId="1730D2D9" w14:textId="47D6D77F" w:rsidR="001D47C8" w:rsidRPr="00757692" w:rsidRDefault="001D47C8" w:rsidP="00142A48">
                      <w:pPr>
                        <w:pStyle w:val="undertittel"/>
                      </w:pPr>
                    </w:p>
                  </w:txbxContent>
                </v:textbox>
                <w10:anchorlock/>
              </v:shape>
            </w:pict>
          </mc:Fallback>
        </mc:AlternateContent>
      </w:r>
    </w:p>
    <w:p w14:paraId="59A58C22" w14:textId="77777777" w:rsidR="00566993" w:rsidRPr="00C0077E" w:rsidRDefault="00566993" w:rsidP="00F626BF"/>
    <w:p w14:paraId="3C44FCDC" w14:textId="77777777" w:rsidR="00F0594A" w:rsidRDefault="00F0594A" w:rsidP="004E2E28">
      <w:pPr>
        <w:widowControl w:val="0"/>
        <w:tabs>
          <w:tab w:val="num" w:pos="1492"/>
        </w:tabs>
        <w:autoSpaceDE w:val="0"/>
        <w:autoSpaceDN w:val="0"/>
        <w:adjustRightInd w:val="0"/>
        <w:rPr>
          <w:rFonts w:ascii="Arial" w:eastAsia="MS P????" w:hAnsi="Arial" w:cs="Times New Roman"/>
          <w:b/>
          <w:sz w:val="36"/>
          <w:szCs w:val="40"/>
          <w:lang w:eastAsia="nb-NO"/>
        </w:rPr>
      </w:pPr>
    </w:p>
    <w:p w14:paraId="0F49B1CE" w14:textId="4D0B0ED6" w:rsidR="004E2E28" w:rsidRDefault="004E2E28" w:rsidP="004E2E28">
      <w:pPr>
        <w:widowControl w:val="0"/>
        <w:tabs>
          <w:tab w:val="num" w:pos="1492"/>
        </w:tabs>
        <w:autoSpaceDE w:val="0"/>
        <w:autoSpaceDN w:val="0"/>
        <w:adjustRightInd w:val="0"/>
        <w:rPr>
          <w:rFonts w:ascii="Arial" w:eastAsia="MS P????" w:hAnsi="Arial" w:cs="Times New Roman"/>
          <w:b/>
          <w:sz w:val="36"/>
          <w:szCs w:val="40"/>
          <w:lang w:eastAsia="nb-NO"/>
        </w:rPr>
      </w:pPr>
      <w:r w:rsidRPr="00D5713A">
        <w:rPr>
          <w:rFonts w:ascii="Arial" w:eastAsia="MS P????" w:hAnsi="Arial" w:cs="Times New Roman"/>
          <w:b/>
          <w:sz w:val="36"/>
          <w:szCs w:val="40"/>
          <w:lang w:eastAsia="nb-NO"/>
        </w:rPr>
        <w:t xml:space="preserve">Vedlikehold av </w:t>
      </w:r>
      <w:proofErr w:type="spellStart"/>
      <w:r>
        <w:rPr>
          <w:rFonts w:ascii="Arial" w:eastAsia="MS P????" w:hAnsi="Arial" w:cs="Times New Roman"/>
          <w:b/>
          <w:sz w:val="36"/>
          <w:szCs w:val="40"/>
          <w:lang w:eastAsia="nb-NO"/>
        </w:rPr>
        <w:t>Mobilabbonenter</w:t>
      </w:r>
      <w:proofErr w:type="spellEnd"/>
      <w:r>
        <w:rPr>
          <w:rFonts w:ascii="Arial" w:eastAsia="MS P????" w:hAnsi="Arial" w:cs="Times New Roman"/>
          <w:b/>
          <w:sz w:val="36"/>
          <w:szCs w:val="40"/>
          <w:lang w:eastAsia="nb-NO"/>
        </w:rPr>
        <w:t xml:space="preserve"> og produkter</w:t>
      </w:r>
    </w:p>
    <w:p w14:paraId="6BDC524E" w14:textId="77777777" w:rsidR="004E2E28" w:rsidRPr="00D5713A" w:rsidRDefault="004E2E28" w:rsidP="004E2E28">
      <w:pPr>
        <w:widowControl w:val="0"/>
        <w:tabs>
          <w:tab w:val="num" w:pos="1492"/>
        </w:tabs>
        <w:autoSpaceDE w:val="0"/>
        <w:autoSpaceDN w:val="0"/>
        <w:adjustRightInd w:val="0"/>
        <w:rPr>
          <w:rFonts w:ascii="Arial" w:eastAsia="MS P????" w:hAnsi="Arial" w:cs="Times New Roman"/>
          <w:b/>
          <w:color w:val="061844"/>
          <w:sz w:val="40"/>
          <w:szCs w:val="40"/>
          <w:lang w:eastAsia="nb-NO"/>
        </w:rPr>
      </w:pPr>
    </w:p>
    <w:p w14:paraId="7E4E761D" w14:textId="44733C78" w:rsidR="004E2E28" w:rsidRPr="00987EB9" w:rsidRDefault="004E2E28" w:rsidP="004E2E28">
      <w:pPr>
        <w:rPr>
          <w:sz w:val="44"/>
          <w:szCs w:val="44"/>
        </w:rPr>
      </w:pPr>
      <w:r w:rsidRPr="00987EB9">
        <w:rPr>
          <w:sz w:val="44"/>
          <w:szCs w:val="44"/>
        </w:rPr>
        <w:t>NT-26-01</w:t>
      </w:r>
      <w:r w:rsidR="00E04097">
        <w:rPr>
          <w:sz w:val="44"/>
          <w:szCs w:val="44"/>
        </w:rPr>
        <w:t>6</w:t>
      </w:r>
      <w:r w:rsidRPr="00987EB9">
        <w:rPr>
          <w:sz w:val="44"/>
          <w:szCs w:val="44"/>
        </w:rPr>
        <w:t>0</w:t>
      </w:r>
    </w:p>
    <w:p w14:paraId="23163970" w14:textId="77777777" w:rsidR="004E2E28" w:rsidRPr="00160304" w:rsidRDefault="004E2E28" w:rsidP="004E2E28"/>
    <w:p w14:paraId="26A63DC1" w14:textId="77777777" w:rsidR="004E2E28" w:rsidRPr="00160304" w:rsidRDefault="004E2E28" w:rsidP="004E2E28">
      <w:r w:rsidRPr="00160304">
        <w:t>Avtalens varighet</w:t>
      </w:r>
    </w:p>
    <w:p w14:paraId="529BD434" w14:textId="1C480CEF" w:rsidR="004E2E28" w:rsidRPr="00160304" w:rsidRDefault="004E2E28" w:rsidP="004E2E28">
      <w:r w:rsidRPr="00160304">
        <w:t>Fra og med:</w:t>
      </w:r>
      <w:r w:rsidRPr="00160304">
        <w:tab/>
        <w:t>01.0</w:t>
      </w:r>
      <w:r w:rsidR="00E04097">
        <w:t>1</w:t>
      </w:r>
      <w:r w:rsidRPr="00160304">
        <w:t>.20</w:t>
      </w:r>
      <w:r>
        <w:t>27</w:t>
      </w:r>
    </w:p>
    <w:p w14:paraId="3F28A67B" w14:textId="1719AC86" w:rsidR="004E2E28" w:rsidRPr="00160304" w:rsidRDefault="004E2E28" w:rsidP="004E2E28">
      <w:r w:rsidRPr="00160304">
        <w:t>Til og med:</w:t>
      </w:r>
      <w:r w:rsidRPr="00160304">
        <w:tab/>
      </w:r>
      <w:r w:rsidR="00E04097">
        <w:t>31.12</w:t>
      </w:r>
      <w:r w:rsidRPr="00160304">
        <w:t>.20</w:t>
      </w:r>
      <w:r w:rsidR="00A120E4">
        <w:t>29</w:t>
      </w:r>
    </w:p>
    <w:p w14:paraId="6A3AE9EB" w14:textId="4B06186A" w:rsidR="00142A48" w:rsidRPr="00C0077E" w:rsidRDefault="004E2E28" w:rsidP="00F626BF">
      <w:pPr>
        <w:sectPr w:rsidR="00142A48" w:rsidRPr="00C0077E" w:rsidSect="00621905">
          <w:headerReference w:type="even" r:id="rId12"/>
          <w:headerReference w:type="default" r:id="rId13"/>
          <w:footerReference w:type="even" r:id="rId14"/>
          <w:footerReference w:type="default" r:id="rId15"/>
          <w:headerReference w:type="first" r:id="rId16"/>
          <w:footerReference w:type="first" r:id="rId17"/>
          <w:pgSz w:w="11906" w:h="16838" w:code="9"/>
          <w:pgMar w:top="0" w:right="0" w:bottom="0" w:left="3119" w:header="0" w:footer="0" w:gutter="0"/>
          <w:pgNumType w:start="1"/>
          <w:cols w:space="708"/>
          <w:titlePg/>
          <w:docGrid w:linePitch="299"/>
        </w:sectPr>
      </w:pPr>
      <w:r w:rsidRPr="00160304">
        <w:t>Opsjon på forlengelse:</w:t>
      </w:r>
      <w:r>
        <w:t xml:space="preserve"> </w:t>
      </w:r>
      <w:r w:rsidRPr="00160304">
        <w:t>Ja, 1+1</w:t>
      </w:r>
      <w:r>
        <w:t xml:space="preserve">+1 </w:t>
      </w:r>
      <w:r w:rsidRPr="00160304">
        <w:t>år (</w:t>
      </w:r>
      <w:r w:rsidR="00F0594A">
        <w:t>31.12</w:t>
      </w:r>
      <w:r w:rsidRPr="00160304">
        <w:t>.20</w:t>
      </w:r>
      <w:r>
        <w:t>3</w:t>
      </w:r>
      <w:r w:rsidR="00F0594A">
        <w:t>2</w:t>
      </w:r>
      <w:r w:rsidRPr="00160304">
        <w:t xml:space="preserve">)             </w:t>
      </w:r>
    </w:p>
    <w:p w14:paraId="2BB2382D" w14:textId="14972C1A" w:rsidR="00BD2BE3" w:rsidRPr="00C0077E" w:rsidRDefault="00404712" w:rsidP="0009332D">
      <w:pPr>
        <w:pStyle w:val="Tittelside2"/>
      </w:pPr>
      <w:r w:rsidRPr="00C0077E">
        <w:rPr>
          <w:noProof/>
          <w:lang w:eastAsia="nb-NO"/>
        </w:rPr>
        <w:lastRenderedPageBreak/>
        <w:drawing>
          <wp:anchor distT="0" distB="0" distL="114300" distR="114300" simplePos="0" relativeHeight="251654144" behindDoc="0" locked="0" layoutInCell="1" allowOverlap="1" wp14:anchorId="0200B8EC" wp14:editId="5E52DDDB">
            <wp:simplePos x="0" y="0"/>
            <wp:positionH relativeFrom="margin">
              <wp:align>center</wp:align>
            </wp:positionH>
            <wp:positionV relativeFrom="paragraph">
              <wp:posOffset>10143490</wp:posOffset>
            </wp:positionV>
            <wp:extent cx="774065" cy="269875"/>
            <wp:effectExtent l="0" t="0" r="6985" b="0"/>
            <wp:wrapNone/>
            <wp:docPr id="12"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Bilde 7">
                      <a:extLst>
                        <a:ext uri="{C183D7F6-B498-43B3-948B-1728B52AA6E4}">
                          <adec:decorative xmlns:adec="http://schemas.microsoft.com/office/drawing/2017/decorative" val="1"/>
                        </a:ext>
                      </a:extLst>
                    </pic:cNvPr>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6615D" w:rsidRPr="00C0077E">
        <w:t>A</w:t>
      </w:r>
      <w:r w:rsidR="00BD2BE3" w:rsidRPr="00C0077E">
        <w:t>vtale</w:t>
      </w:r>
      <w:r w:rsidR="002E5562" w:rsidRPr="00C0077E">
        <w:t xml:space="preserve"> om</w:t>
      </w:r>
      <w:r w:rsidR="00BD2BE3" w:rsidRPr="00C0077E">
        <w:t xml:space="preserve"> </w:t>
      </w:r>
      <w:r w:rsidR="006F2B2D" w:rsidRPr="00C0077E">
        <w:rPr>
          <w:rFonts w:asciiTheme="minorHAnsi" w:hAnsiTheme="minorHAnsi" w:cstheme="minorHAnsi"/>
        </w:rPr>
        <w:t>vedlikehold og service av utstyr og programvare</w:t>
      </w:r>
    </w:p>
    <w:p w14:paraId="2350ABCF" w14:textId="77777777" w:rsidR="00874AB7" w:rsidRPr="00C0077E" w:rsidRDefault="00874AB7" w:rsidP="00626295"/>
    <w:p w14:paraId="013CBF2A" w14:textId="5A5322EE" w:rsidR="008F558D" w:rsidRPr="008F558D" w:rsidRDefault="00F27181" w:rsidP="008F558D">
      <w:pPr>
        <w:rPr>
          <w:b/>
          <w:bCs/>
        </w:rPr>
      </w:pPr>
      <w:r w:rsidRPr="00C0077E">
        <w:rPr>
          <w:b/>
          <w:bCs/>
        </w:rPr>
        <w:t>Avtale om</w:t>
      </w:r>
      <w:r w:rsidR="008F558D">
        <w:rPr>
          <w:b/>
          <w:bCs/>
        </w:rPr>
        <w:t xml:space="preserve"> </w:t>
      </w:r>
      <w:r w:rsidR="008F558D" w:rsidRPr="008F558D">
        <w:rPr>
          <w:b/>
          <w:bCs/>
        </w:rPr>
        <w:t>Mobilabonnementer og produkter</w:t>
      </w:r>
      <w:r w:rsidR="00976B51">
        <w:rPr>
          <w:b/>
          <w:bCs/>
        </w:rPr>
        <w:t xml:space="preserve"> (NT-26-0160)</w:t>
      </w:r>
    </w:p>
    <w:p w14:paraId="538B1608" w14:textId="77777777" w:rsidR="00F27181" w:rsidRPr="00C0077E" w:rsidRDefault="00F27181" w:rsidP="00626295"/>
    <w:p w14:paraId="19D91B88" w14:textId="77777777" w:rsidR="00F27181" w:rsidRPr="00C0077E" w:rsidRDefault="00F27181" w:rsidP="009D3189">
      <w:pPr>
        <w:rPr>
          <w:b/>
          <w:bCs/>
        </w:rPr>
      </w:pPr>
      <w:r w:rsidRPr="00C0077E">
        <w:rPr>
          <w:b/>
          <w:bCs/>
        </w:rPr>
        <w:t>er inngått mellom:</w:t>
      </w:r>
    </w:p>
    <w:p w14:paraId="3901F617" w14:textId="26D02C2F" w:rsidR="00F27181" w:rsidRPr="00C0077E" w:rsidRDefault="00976B51" w:rsidP="0011378C">
      <w:pPr>
        <w:pStyle w:val="Normalmedluftover"/>
        <w:rPr>
          <w:lang w:val="nb-NO"/>
        </w:rPr>
      </w:pPr>
      <w:r>
        <w:rPr>
          <w:lang w:val="nb-NO"/>
        </w:rPr>
        <w:t>Norsk Tipping AS</w:t>
      </w:r>
    </w:p>
    <w:p w14:paraId="1B4AA75A" w14:textId="77777777" w:rsidR="00F27181" w:rsidRPr="00C0077E" w:rsidRDefault="00F27181" w:rsidP="00F27181">
      <w:r w:rsidRPr="00C0077E">
        <w:t>_____________________________________________________</w:t>
      </w:r>
    </w:p>
    <w:p w14:paraId="1A02D6C1" w14:textId="4654FD4E" w:rsidR="00F27181" w:rsidRPr="00C0077E" w:rsidRDefault="00F27181" w:rsidP="00F27181">
      <w:r w:rsidRPr="00C0077E">
        <w:t>(</w:t>
      </w:r>
      <w:r w:rsidR="002659C7" w:rsidRPr="00C0077E">
        <w:t>H</w:t>
      </w:r>
      <w:r w:rsidRPr="00C0077E">
        <w:t xml:space="preserve">eretter kalt </w:t>
      </w:r>
      <w:r w:rsidR="000E1588" w:rsidRPr="00C0077E">
        <w:t>Kunden</w:t>
      </w:r>
      <w:r w:rsidRPr="00C0077E">
        <w:t>)</w:t>
      </w:r>
    </w:p>
    <w:p w14:paraId="79F56049" w14:textId="77777777" w:rsidR="00F27181" w:rsidRPr="00C0077E" w:rsidRDefault="00F27181" w:rsidP="00626295"/>
    <w:p w14:paraId="557BB6DF" w14:textId="77777777" w:rsidR="00F27181" w:rsidRPr="00C0077E" w:rsidRDefault="00F27181" w:rsidP="00F27181">
      <w:pPr>
        <w:rPr>
          <w:b/>
        </w:rPr>
      </w:pPr>
      <w:r w:rsidRPr="00C0077E">
        <w:rPr>
          <w:b/>
        </w:rPr>
        <w:t>Og</w:t>
      </w:r>
    </w:p>
    <w:p w14:paraId="062367A6" w14:textId="77777777" w:rsidR="00F27181" w:rsidRPr="00C0077E" w:rsidRDefault="00F27181" w:rsidP="0011378C">
      <w:pPr>
        <w:pStyle w:val="Normalmedluftover"/>
        <w:rPr>
          <w:lang w:val="nb-NO"/>
        </w:rPr>
      </w:pPr>
      <w:r w:rsidRPr="00976B51">
        <w:rPr>
          <w:highlight w:val="yellow"/>
          <w:lang w:val="nb-NO"/>
        </w:rPr>
        <w:t>[Skriv her]</w:t>
      </w:r>
    </w:p>
    <w:p w14:paraId="174C0E98" w14:textId="77777777" w:rsidR="00F27181" w:rsidRPr="00C0077E" w:rsidRDefault="00F27181" w:rsidP="00F27181">
      <w:r w:rsidRPr="00C0077E">
        <w:t>_____________________________________________________</w:t>
      </w:r>
    </w:p>
    <w:p w14:paraId="5BD8950A" w14:textId="4D16EB02" w:rsidR="00F27181" w:rsidRPr="00C0077E" w:rsidRDefault="00F27181" w:rsidP="00F27181">
      <w:r w:rsidRPr="00C0077E">
        <w:t>(</w:t>
      </w:r>
      <w:r w:rsidR="002659C7" w:rsidRPr="00C0077E">
        <w:t>H</w:t>
      </w:r>
      <w:r w:rsidRPr="00C0077E">
        <w:t xml:space="preserve">eretter kalt </w:t>
      </w:r>
      <w:r w:rsidR="001F413C" w:rsidRPr="00C0077E">
        <w:t>Leverandøren</w:t>
      </w:r>
      <w:r w:rsidRPr="00C0077E">
        <w:t>)</w:t>
      </w:r>
    </w:p>
    <w:p w14:paraId="1EDA86D6" w14:textId="77777777" w:rsidR="00F27181" w:rsidRPr="00C0077E" w:rsidRDefault="00F27181" w:rsidP="00F27181"/>
    <w:p w14:paraId="4073904A" w14:textId="392361EA" w:rsidR="00F27181" w:rsidRPr="00C0077E" w:rsidRDefault="00F27181" w:rsidP="00F27181">
      <w:r w:rsidRPr="00C0077E">
        <w:t>(</w:t>
      </w:r>
      <w:r w:rsidR="002659C7" w:rsidRPr="00C0077E">
        <w:t>H</w:t>
      </w:r>
      <w:r w:rsidRPr="00C0077E">
        <w:t>ver for seg kalt en Part og i fellesskap Partene)</w:t>
      </w:r>
    </w:p>
    <w:p w14:paraId="2C734AD7" w14:textId="77777777" w:rsidR="00F27181" w:rsidRPr="00C0077E" w:rsidRDefault="00F27181" w:rsidP="00F27181"/>
    <w:p w14:paraId="5E0AD96B" w14:textId="77777777" w:rsidR="00F27181" w:rsidRPr="00C0077E" w:rsidRDefault="00F27181" w:rsidP="00F27181"/>
    <w:p w14:paraId="6143CA5E" w14:textId="77777777" w:rsidR="00F27181" w:rsidRPr="00D4066A" w:rsidRDefault="00F27181" w:rsidP="00F27181">
      <w:pPr>
        <w:rPr>
          <w:b/>
          <w:bCs/>
          <w:lang w:val="da-DK"/>
        </w:rPr>
      </w:pPr>
      <w:r w:rsidRPr="00D4066A">
        <w:rPr>
          <w:b/>
          <w:bCs/>
          <w:lang w:val="da-DK"/>
        </w:rPr>
        <w:t>Sted og dato:</w:t>
      </w:r>
    </w:p>
    <w:p w14:paraId="00B75297" w14:textId="77777777" w:rsidR="00F27181" w:rsidRPr="00D4066A" w:rsidRDefault="00F27181" w:rsidP="0011378C">
      <w:pPr>
        <w:pStyle w:val="Normalmedluftover"/>
        <w:rPr>
          <w:lang w:val="da-DK"/>
        </w:rPr>
      </w:pPr>
      <w:r w:rsidRPr="00976B51">
        <w:rPr>
          <w:highlight w:val="yellow"/>
          <w:lang w:val="da-DK"/>
        </w:rPr>
        <w:t>[Skriv sted og dato her]</w:t>
      </w:r>
    </w:p>
    <w:p w14:paraId="13E8278D" w14:textId="77777777" w:rsidR="00F27181" w:rsidRPr="00C0077E" w:rsidRDefault="00F27181" w:rsidP="00F27181">
      <w:r w:rsidRPr="00C0077E">
        <w:t>____________________________________________________</w:t>
      </w:r>
    </w:p>
    <w:p w14:paraId="4C4204A5" w14:textId="77777777" w:rsidR="00F27181" w:rsidRPr="00C0077E" w:rsidRDefault="00F27181" w:rsidP="00F27181"/>
    <w:p w14:paraId="1BB90AAB" w14:textId="77777777" w:rsidR="00F27181" w:rsidRPr="00C0077E" w:rsidRDefault="00F27181" w:rsidP="00F27181"/>
    <w:tbl>
      <w:tblPr>
        <w:tblW w:w="0" w:type="auto"/>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C259A6" w:rsidRPr="00C0077E" w14:paraId="0B143FF5" w14:textId="77777777" w:rsidTr="002B2F87">
        <w:tc>
          <w:tcPr>
            <w:tcW w:w="4109" w:type="dxa"/>
          </w:tcPr>
          <w:p w14:paraId="3D8A1497" w14:textId="77777777" w:rsidR="00C259A6" w:rsidRPr="00C0077E" w:rsidRDefault="00C259A6" w:rsidP="002B2F87">
            <w:pPr>
              <w:pStyle w:val="TableContents"/>
              <w:rPr>
                <w:rFonts w:asciiTheme="minorHAnsi" w:hAnsiTheme="minorHAnsi" w:cstheme="minorHAnsi"/>
                <w:sz w:val="24"/>
                <w:szCs w:val="24"/>
              </w:rPr>
            </w:pPr>
            <w:r>
              <w:rPr>
                <w:rFonts w:asciiTheme="minorHAnsi" w:hAnsiTheme="minorHAnsi" w:cstheme="minorHAnsi"/>
                <w:sz w:val="24"/>
                <w:szCs w:val="24"/>
              </w:rPr>
              <w:t>Norsk Tipping AS</w:t>
            </w:r>
          </w:p>
          <w:p w14:paraId="7544BCE5" w14:textId="77777777" w:rsidR="00C259A6" w:rsidRPr="00C0077E" w:rsidRDefault="00C259A6" w:rsidP="002B2F87">
            <w:pPr>
              <w:pStyle w:val="Normalmedluftover"/>
              <w:rPr>
                <w:lang w:val="nb-NO"/>
              </w:rPr>
            </w:pPr>
            <w:r>
              <w:rPr>
                <w:lang w:val="nb-NO"/>
              </w:rPr>
              <w:t>925 836 613</w:t>
            </w:r>
          </w:p>
        </w:tc>
        <w:tc>
          <w:tcPr>
            <w:tcW w:w="4110" w:type="dxa"/>
          </w:tcPr>
          <w:p w14:paraId="690F8770" w14:textId="77777777" w:rsidR="00C259A6" w:rsidRPr="005B55CD" w:rsidRDefault="00C259A6" w:rsidP="002B2F87">
            <w:pPr>
              <w:pStyle w:val="TableContents"/>
              <w:rPr>
                <w:rFonts w:asciiTheme="minorHAnsi" w:hAnsiTheme="minorHAnsi" w:cstheme="minorHAnsi"/>
                <w:sz w:val="24"/>
                <w:szCs w:val="24"/>
                <w:highlight w:val="yellow"/>
              </w:rPr>
            </w:pPr>
            <w:r w:rsidRPr="005B55CD">
              <w:rPr>
                <w:rFonts w:asciiTheme="minorHAnsi" w:hAnsiTheme="minorHAnsi" w:cstheme="minorHAnsi"/>
                <w:sz w:val="24"/>
                <w:szCs w:val="24"/>
                <w:highlight w:val="yellow"/>
              </w:rPr>
              <w:t>[Leverandørens navn]</w:t>
            </w:r>
          </w:p>
          <w:p w14:paraId="13CBC369" w14:textId="77777777" w:rsidR="00C259A6" w:rsidRPr="00C0077E" w:rsidRDefault="00C259A6" w:rsidP="002B2F87">
            <w:pPr>
              <w:pStyle w:val="Normalmedluftover"/>
              <w:rPr>
                <w:lang w:val="nb-NO"/>
              </w:rPr>
            </w:pPr>
            <w:r w:rsidRPr="005B55CD">
              <w:rPr>
                <w:highlight w:val="yellow"/>
                <w:lang w:val="nb-NO"/>
              </w:rPr>
              <w:t>[Leverandørens org.nr.]</w:t>
            </w:r>
          </w:p>
        </w:tc>
      </w:tr>
      <w:tr w:rsidR="00C259A6" w:rsidRPr="00C0077E" w14:paraId="35BE3B7F" w14:textId="77777777" w:rsidTr="002B2F87">
        <w:tc>
          <w:tcPr>
            <w:tcW w:w="4109" w:type="dxa"/>
          </w:tcPr>
          <w:p w14:paraId="22E63EF2" w14:textId="77777777" w:rsidR="00C259A6" w:rsidRPr="005B55CD" w:rsidRDefault="00C259A6" w:rsidP="002B2F87">
            <w:pPr>
              <w:pStyle w:val="Normalmedluftover"/>
              <w:jc w:val="center"/>
              <w:rPr>
                <w:i/>
                <w:iCs/>
                <w:color w:val="BFBFBF" w:themeColor="background1" w:themeShade="BF"/>
                <w:lang w:val="nb-NO"/>
              </w:rPr>
            </w:pPr>
            <w:r w:rsidRPr="005B55CD">
              <w:rPr>
                <w:i/>
                <w:iCs/>
                <w:color w:val="BFBFBF" w:themeColor="background1" w:themeShade="BF"/>
                <w:lang w:val="nb-NO"/>
              </w:rPr>
              <w:t>Elektronisk signering</w:t>
            </w:r>
          </w:p>
          <w:p w14:paraId="76099271" w14:textId="77777777" w:rsidR="00C259A6" w:rsidRPr="00C0077E" w:rsidRDefault="00C259A6" w:rsidP="002B2F87">
            <w:pPr>
              <w:pStyle w:val="TableContents"/>
            </w:pPr>
            <w:r w:rsidRPr="00C0077E">
              <w:t>____________________________</w:t>
            </w:r>
          </w:p>
          <w:p w14:paraId="6843F2A8" w14:textId="77777777" w:rsidR="00C259A6" w:rsidRPr="00C0077E" w:rsidRDefault="00C259A6" w:rsidP="002B2F87">
            <w:r w:rsidRPr="00C0077E">
              <w:t>Kundens underskrift</w:t>
            </w:r>
          </w:p>
        </w:tc>
        <w:tc>
          <w:tcPr>
            <w:tcW w:w="4110" w:type="dxa"/>
          </w:tcPr>
          <w:p w14:paraId="11C10FBE" w14:textId="77777777" w:rsidR="00C259A6" w:rsidRPr="00C0077E" w:rsidRDefault="00C259A6" w:rsidP="002B2F87">
            <w:pPr>
              <w:pStyle w:val="Normalmedluftover"/>
              <w:jc w:val="center"/>
              <w:rPr>
                <w:lang w:val="nb-NO"/>
              </w:rPr>
            </w:pPr>
            <w:r w:rsidRPr="005B55CD">
              <w:rPr>
                <w:i/>
                <w:iCs/>
                <w:color w:val="BFBFBF" w:themeColor="background1" w:themeShade="BF"/>
                <w:lang w:val="nb-NO"/>
              </w:rPr>
              <w:t>Elektronisk signering</w:t>
            </w:r>
          </w:p>
          <w:p w14:paraId="3685B767" w14:textId="77777777" w:rsidR="00C259A6" w:rsidRPr="00C0077E" w:rsidRDefault="00C259A6" w:rsidP="002B2F87">
            <w:pPr>
              <w:pStyle w:val="TableContents"/>
            </w:pPr>
            <w:r w:rsidRPr="00C0077E">
              <w:t>______________________________</w:t>
            </w:r>
          </w:p>
          <w:p w14:paraId="42D9B9EB" w14:textId="77777777" w:rsidR="00C259A6" w:rsidRPr="00C0077E" w:rsidRDefault="00C259A6" w:rsidP="002B2F87">
            <w:r w:rsidRPr="00C0077E">
              <w:rPr>
                <w:rFonts w:cstheme="minorHAnsi"/>
              </w:rPr>
              <w:t xml:space="preserve">Leverandørens </w:t>
            </w:r>
            <w:r w:rsidRPr="00C0077E">
              <w:t>underskrift</w:t>
            </w:r>
          </w:p>
        </w:tc>
      </w:tr>
    </w:tbl>
    <w:p w14:paraId="5DFD49C8" w14:textId="77777777" w:rsidR="00C259A6" w:rsidRPr="00C0077E" w:rsidRDefault="00C259A6" w:rsidP="00C259A6"/>
    <w:p w14:paraId="590464E8" w14:textId="77777777" w:rsidR="00C259A6" w:rsidRPr="00C0077E" w:rsidRDefault="00C259A6" w:rsidP="00C259A6">
      <w:pPr>
        <w:rPr>
          <w:b/>
          <w:bCs/>
        </w:rPr>
      </w:pPr>
      <w:r w:rsidRPr="00C0077E">
        <w:rPr>
          <w:b/>
          <w:bCs/>
        </w:rPr>
        <w:t>Henvendelser</w:t>
      </w:r>
    </w:p>
    <w:p w14:paraId="189FFDA9" w14:textId="77777777" w:rsidR="00C259A6" w:rsidRDefault="00C259A6" w:rsidP="00C259A6">
      <w:r w:rsidRPr="00C0077E">
        <w:rPr>
          <w:sz w:val="22"/>
          <w:szCs w:val="22"/>
        </w:rPr>
        <w:t xml:space="preserve">Alle henvendelser </w:t>
      </w:r>
      <w:proofErr w:type="gramStart"/>
      <w:r w:rsidRPr="00C0077E">
        <w:rPr>
          <w:sz w:val="22"/>
          <w:szCs w:val="22"/>
        </w:rPr>
        <w:t>vedrørende</w:t>
      </w:r>
      <w:proofErr w:type="gramEnd"/>
      <w:r w:rsidRPr="00C0077E">
        <w:rPr>
          <w:sz w:val="22"/>
          <w:szCs w:val="22"/>
        </w:rPr>
        <w:t xml:space="preserve"> denne Avtalen rettes til den person eller rolle som i bilag 6 er utpekt som bemyndiget</w:t>
      </w:r>
      <w:r w:rsidRPr="00C0077E">
        <w:rPr>
          <w:rFonts w:cstheme="minorHAnsi"/>
        </w:rPr>
        <w:t>.</w:t>
      </w:r>
      <w:r w:rsidRPr="00C0077E">
        <w:t xml:space="preserve"> </w:t>
      </w:r>
    </w:p>
    <w:p w14:paraId="4CD30D04" w14:textId="77777777" w:rsidR="00C259A6" w:rsidRDefault="00C259A6" w:rsidP="00C259A6"/>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C259A6" w:rsidRPr="00421982" w14:paraId="4D7501D5" w14:textId="77777777" w:rsidTr="002B2F87">
        <w:tc>
          <w:tcPr>
            <w:tcW w:w="4109" w:type="dxa"/>
          </w:tcPr>
          <w:p w14:paraId="57A73D60" w14:textId="77777777" w:rsidR="00C259A6" w:rsidRPr="003E7A47" w:rsidRDefault="00C259A6" w:rsidP="002B2F87">
            <w:pPr>
              <w:pStyle w:val="TableContents"/>
              <w:rPr>
                <w:rFonts w:asciiTheme="minorHAnsi" w:hAnsiTheme="minorHAnsi" w:cstheme="minorHAnsi"/>
                <w:b/>
              </w:rPr>
            </w:pPr>
            <w:r w:rsidRPr="003E7A47">
              <w:rPr>
                <w:rFonts w:asciiTheme="minorHAnsi" w:hAnsiTheme="minorHAnsi" w:cstheme="minorHAnsi"/>
                <w:b/>
              </w:rPr>
              <w:t>Hos Kunden</w:t>
            </w:r>
          </w:p>
        </w:tc>
        <w:tc>
          <w:tcPr>
            <w:tcW w:w="4110" w:type="dxa"/>
          </w:tcPr>
          <w:p w14:paraId="45EA6D6E" w14:textId="77777777" w:rsidR="00C259A6" w:rsidRPr="003E7A47" w:rsidRDefault="00C259A6" w:rsidP="002B2F87">
            <w:pPr>
              <w:pStyle w:val="TableContents"/>
              <w:rPr>
                <w:rFonts w:asciiTheme="minorHAnsi" w:hAnsiTheme="minorHAnsi" w:cstheme="minorHAnsi"/>
                <w:b/>
              </w:rPr>
            </w:pPr>
            <w:r w:rsidRPr="003E7A47">
              <w:rPr>
                <w:rFonts w:asciiTheme="minorHAnsi" w:hAnsiTheme="minorHAnsi" w:cstheme="minorHAnsi"/>
                <w:b/>
              </w:rPr>
              <w:t>Hos Leverandøren</w:t>
            </w:r>
          </w:p>
        </w:tc>
      </w:tr>
      <w:tr w:rsidR="00C259A6" w:rsidRPr="00CF4AAF" w14:paraId="68B4A11B" w14:textId="77777777" w:rsidTr="002B2F87">
        <w:tc>
          <w:tcPr>
            <w:tcW w:w="4109" w:type="dxa"/>
          </w:tcPr>
          <w:p w14:paraId="1CD41F4C" w14:textId="77777777" w:rsidR="00C259A6" w:rsidRPr="003E7A47" w:rsidRDefault="00C259A6" w:rsidP="002B2F87">
            <w:pPr>
              <w:pStyle w:val="TableContents"/>
              <w:rPr>
                <w:rFonts w:asciiTheme="minorHAnsi" w:hAnsiTheme="minorHAnsi" w:cstheme="minorHAnsi"/>
              </w:rPr>
            </w:pPr>
            <w:r w:rsidRPr="003E7A47">
              <w:rPr>
                <w:rFonts w:asciiTheme="minorHAnsi" w:hAnsiTheme="minorHAnsi" w:cstheme="minorHAnsi"/>
              </w:rPr>
              <w:t xml:space="preserve">Navn: Bård </w:t>
            </w:r>
            <w:r>
              <w:rPr>
                <w:rFonts w:asciiTheme="minorHAnsi" w:hAnsiTheme="minorHAnsi" w:cstheme="minorHAnsi"/>
              </w:rPr>
              <w:t>B</w:t>
            </w:r>
            <w:r w:rsidRPr="003E7A47">
              <w:rPr>
                <w:rFonts w:asciiTheme="minorHAnsi" w:hAnsiTheme="minorHAnsi" w:cstheme="minorHAnsi"/>
              </w:rPr>
              <w:t>ratlie</w:t>
            </w:r>
          </w:p>
        </w:tc>
        <w:tc>
          <w:tcPr>
            <w:tcW w:w="4110" w:type="dxa"/>
          </w:tcPr>
          <w:p w14:paraId="10C17510" w14:textId="77777777" w:rsidR="00C259A6" w:rsidRPr="003E7A47" w:rsidRDefault="00C259A6" w:rsidP="002B2F87">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Navn: </w:t>
            </w:r>
          </w:p>
        </w:tc>
      </w:tr>
      <w:tr w:rsidR="00C259A6" w:rsidRPr="00CF4AAF" w14:paraId="495C917F" w14:textId="77777777" w:rsidTr="002B2F87">
        <w:tc>
          <w:tcPr>
            <w:tcW w:w="4109" w:type="dxa"/>
          </w:tcPr>
          <w:p w14:paraId="74956EC8" w14:textId="77777777" w:rsidR="00C259A6" w:rsidRPr="003E7A47" w:rsidRDefault="00C259A6" w:rsidP="002B2F87">
            <w:pPr>
              <w:pStyle w:val="TableContents"/>
              <w:tabs>
                <w:tab w:val="left" w:pos="938"/>
              </w:tabs>
              <w:rPr>
                <w:rFonts w:asciiTheme="minorHAnsi" w:hAnsiTheme="minorHAnsi" w:cstheme="minorHAnsi"/>
              </w:rPr>
            </w:pPr>
            <w:r w:rsidRPr="003E7A47">
              <w:rPr>
                <w:rFonts w:asciiTheme="minorHAnsi" w:hAnsiTheme="minorHAnsi" w:cstheme="minorHAnsi"/>
              </w:rPr>
              <w:t>Stilling: Kategoriansvarlig IT</w:t>
            </w:r>
          </w:p>
        </w:tc>
        <w:tc>
          <w:tcPr>
            <w:tcW w:w="4110" w:type="dxa"/>
          </w:tcPr>
          <w:p w14:paraId="23C7F707" w14:textId="77777777" w:rsidR="00C259A6" w:rsidRPr="003E7A47" w:rsidRDefault="00C259A6" w:rsidP="002B2F87">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Stilling: </w:t>
            </w:r>
          </w:p>
        </w:tc>
      </w:tr>
      <w:tr w:rsidR="00C259A6" w:rsidRPr="00CF4AAF" w14:paraId="03A4879B" w14:textId="77777777" w:rsidTr="002B2F87">
        <w:tc>
          <w:tcPr>
            <w:tcW w:w="4109" w:type="dxa"/>
          </w:tcPr>
          <w:p w14:paraId="7F4699B0" w14:textId="77777777" w:rsidR="00C259A6" w:rsidRPr="003E7A47" w:rsidRDefault="00C259A6" w:rsidP="002B2F87">
            <w:pPr>
              <w:pStyle w:val="TableContents"/>
              <w:tabs>
                <w:tab w:val="left" w:pos="796"/>
                <w:tab w:val="left" w:pos="938"/>
              </w:tabs>
              <w:rPr>
                <w:rFonts w:asciiTheme="minorHAnsi" w:hAnsiTheme="minorHAnsi" w:cstheme="minorHAnsi"/>
              </w:rPr>
            </w:pPr>
            <w:r w:rsidRPr="003E7A47">
              <w:rPr>
                <w:rFonts w:asciiTheme="minorHAnsi" w:hAnsiTheme="minorHAnsi" w:cstheme="minorHAnsi"/>
              </w:rPr>
              <w:t>Telefon: 971 79 137</w:t>
            </w:r>
          </w:p>
        </w:tc>
        <w:tc>
          <w:tcPr>
            <w:tcW w:w="4110" w:type="dxa"/>
          </w:tcPr>
          <w:p w14:paraId="5282EBFF" w14:textId="77777777" w:rsidR="00C259A6" w:rsidRPr="003E7A47" w:rsidRDefault="00C259A6" w:rsidP="002B2F87">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Telefon: </w:t>
            </w:r>
          </w:p>
        </w:tc>
      </w:tr>
      <w:tr w:rsidR="00C259A6" w:rsidRPr="00CF4AAF" w14:paraId="1F059A47" w14:textId="77777777" w:rsidTr="002B2F87">
        <w:tc>
          <w:tcPr>
            <w:tcW w:w="4109" w:type="dxa"/>
          </w:tcPr>
          <w:p w14:paraId="59F30359" w14:textId="77777777" w:rsidR="00C259A6" w:rsidRPr="003E7A47" w:rsidRDefault="00C259A6" w:rsidP="002B2F87">
            <w:pPr>
              <w:pStyle w:val="TableContents"/>
              <w:rPr>
                <w:rFonts w:asciiTheme="minorHAnsi" w:hAnsiTheme="minorHAnsi" w:cstheme="minorHAnsi"/>
              </w:rPr>
            </w:pPr>
            <w:r w:rsidRPr="003E7A47">
              <w:rPr>
                <w:rFonts w:asciiTheme="minorHAnsi" w:hAnsiTheme="minorHAnsi" w:cstheme="minorHAnsi"/>
              </w:rPr>
              <w:t xml:space="preserve">E-post: </w:t>
            </w:r>
            <w:hyperlink r:id="rId18" w:history="1">
              <w:r w:rsidRPr="003E7A47">
                <w:rPr>
                  <w:rStyle w:val="Hyperkobling"/>
                  <w:rFonts w:asciiTheme="minorHAnsi" w:hAnsiTheme="minorHAnsi" w:cstheme="minorHAnsi"/>
                </w:rPr>
                <w:t>bard.bratlie@norsk-tipping.no</w:t>
              </w:r>
            </w:hyperlink>
          </w:p>
        </w:tc>
        <w:tc>
          <w:tcPr>
            <w:tcW w:w="4110" w:type="dxa"/>
          </w:tcPr>
          <w:p w14:paraId="5AD45675" w14:textId="77777777" w:rsidR="00C259A6" w:rsidRPr="003E7A47" w:rsidRDefault="00C259A6" w:rsidP="002B2F87">
            <w:pPr>
              <w:pStyle w:val="TableContents"/>
              <w:rPr>
                <w:rFonts w:asciiTheme="minorHAnsi" w:hAnsiTheme="minorHAnsi" w:cstheme="minorHAnsi"/>
                <w:highlight w:val="yellow"/>
              </w:rPr>
            </w:pPr>
            <w:r w:rsidRPr="003E7A47">
              <w:rPr>
                <w:rFonts w:asciiTheme="minorHAnsi" w:hAnsiTheme="minorHAnsi" w:cstheme="minorHAnsi"/>
                <w:highlight w:val="yellow"/>
              </w:rPr>
              <w:t xml:space="preserve">E-post: </w:t>
            </w:r>
          </w:p>
        </w:tc>
      </w:tr>
    </w:tbl>
    <w:p w14:paraId="34FC4C1E" w14:textId="77777777" w:rsidR="00C259A6" w:rsidRPr="00C0077E" w:rsidRDefault="00C259A6" w:rsidP="00C259A6"/>
    <w:p w14:paraId="4E00E8D3" w14:textId="77777777" w:rsidR="00C259A6" w:rsidRPr="00160304" w:rsidRDefault="00C259A6" w:rsidP="00C259A6">
      <w:r w:rsidRPr="00160304">
        <w:t>Avtalens varighet</w:t>
      </w:r>
    </w:p>
    <w:p w14:paraId="13F0BCE6" w14:textId="17EEFC93" w:rsidR="00C259A6" w:rsidRPr="00160304" w:rsidRDefault="00C259A6" w:rsidP="00C259A6">
      <w:r w:rsidRPr="00160304">
        <w:t>Fra og med:</w:t>
      </w:r>
      <w:r w:rsidRPr="00160304">
        <w:tab/>
        <w:t>01.0</w:t>
      </w:r>
      <w:r w:rsidR="00862B26">
        <w:t>1</w:t>
      </w:r>
      <w:r w:rsidRPr="00160304">
        <w:t>.20</w:t>
      </w:r>
      <w:r>
        <w:t>27</w:t>
      </w:r>
    </w:p>
    <w:p w14:paraId="158B79A8" w14:textId="6314CB18" w:rsidR="00C259A6" w:rsidRPr="00160304" w:rsidRDefault="00C259A6" w:rsidP="00C259A6">
      <w:r w:rsidRPr="00160304">
        <w:t>Til og med:</w:t>
      </w:r>
      <w:r w:rsidRPr="00160304">
        <w:tab/>
      </w:r>
      <w:r w:rsidR="00862B26">
        <w:t>31.12</w:t>
      </w:r>
      <w:r w:rsidRPr="00160304">
        <w:t>.20</w:t>
      </w:r>
      <w:r w:rsidR="00862B26">
        <w:t>29</w:t>
      </w:r>
    </w:p>
    <w:p w14:paraId="4E666E79" w14:textId="688D8D5D" w:rsidR="00BD2BE3" w:rsidRPr="00C0077E" w:rsidRDefault="00C259A6" w:rsidP="00BD2BE3">
      <w:pPr>
        <w:sectPr w:rsidR="00BD2BE3" w:rsidRPr="00C0077E" w:rsidSect="00621905">
          <w:footerReference w:type="default" r:id="rId19"/>
          <w:headerReference w:type="first" r:id="rId20"/>
          <w:footerReference w:type="first" r:id="rId21"/>
          <w:pgSz w:w="11906" w:h="16838" w:code="9"/>
          <w:pgMar w:top="1418" w:right="1418" w:bottom="1418" w:left="1985" w:header="709" w:footer="709" w:gutter="0"/>
          <w:paperSrc w:first="15" w:other="15"/>
          <w:pgNumType w:start="2"/>
          <w:cols w:space="708"/>
          <w:titlePg/>
          <w:docGrid w:linePitch="326"/>
        </w:sectPr>
      </w:pPr>
      <w:r w:rsidRPr="00160304">
        <w:t>Opsjon på forlengelse:</w:t>
      </w:r>
      <w:r>
        <w:t xml:space="preserve"> </w:t>
      </w:r>
      <w:r w:rsidRPr="00160304">
        <w:t>Ja, 1+1</w:t>
      </w:r>
      <w:r>
        <w:t>+1</w:t>
      </w:r>
      <w:r w:rsidRPr="00160304">
        <w:t>år (</w:t>
      </w:r>
      <w:r w:rsidR="00862B26">
        <w:t>31.12</w:t>
      </w:r>
      <w:r w:rsidRPr="00160304">
        <w:t>.20</w:t>
      </w:r>
      <w:r>
        <w:t>3</w:t>
      </w:r>
      <w:r w:rsidR="00862B26">
        <w:t>2</w:t>
      </w:r>
      <w:r w:rsidRPr="00160304">
        <w:t xml:space="preserve">)        </w:t>
      </w:r>
    </w:p>
    <w:p w14:paraId="4AA8ED26" w14:textId="77777777" w:rsidR="00C4786E" w:rsidRPr="00C0077E" w:rsidRDefault="00C4786E" w:rsidP="00C4786E">
      <w:pPr>
        <w:pStyle w:val="Tittelside2"/>
        <w:rPr>
          <w:rFonts w:eastAsiaTheme="minorEastAsia"/>
        </w:rPr>
      </w:pPr>
      <w:bookmarkStart w:id="15" w:name="_Toc139680080"/>
      <w:bookmarkStart w:id="16" w:name="_Toc367282448"/>
      <w:bookmarkStart w:id="17" w:name="_Toc511649953"/>
      <w:bookmarkStart w:id="18" w:name="_Toc136153043"/>
      <w:bookmarkStart w:id="19" w:name="_Toc136170714"/>
      <w:bookmarkStart w:id="20" w:name="_Toc136153044"/>
      <w:bookmarkStart w:id="21" w:name="_Toc136170715"/>
      <w:bookmarkStart w:id="22" w:name="_Toc134700178"/>
      <w:bookmarkStart w:id="23" w:name="_Toc139680082"/>
      <w:r w:rsidRPr="00C0077E">
        <w:rPr>
          <w:rFonts w:eastAsiaTheme="minorEastAsia"/>
        </w:rPr>
        <w:lastRenderedPageBreak/>
        <w:t>Innhold</w:t>
      </w:r>
    </w:p>
    <w:sdt>
      <w:sdtPr>
        <w:id w:val="374357955"/>
        <w:docPartObj>
          <w:docPartGallery w:val="Table of Contents"/>
          <w:docPartUnique/>
        </w:docPartObj>
      </w:sdtPr>
      <w:sdtEndPr>
        <w:rPr>
          <w:noProof/>
        </w:rPr>
      </w:sdtEndPr>
      <w:sdtContent>
        <w:p w14:paraId="256C3BE4" w14:textId="4A79250B" w:rsidR="004643D8" w:rsidRPr="00C0077E" w:rsidRDefault="004643D8" w:rsidP="008727DF"/>
        <w:p w14:paraId="5EF24F9E" w14:textId="0C06DE9A" w:rsidR="009C490A" w:rsidRDefault="004643D8">
          <w:pPr>
            <w:pStyle w:val="INNH1"/>
            <w:rPr>
              <w:rFonts w:asciiTheme="minorHAnsi" w:eastAsiaTheme="minorEastAsia" w:hAnsiTheme="minorHAnsi" w:cstheme="minorBidi"/>
              <w:b w:val="0"/>
              <w:bCs w:val="0"/>
              <w:caps w:val="0"/>
              <w:noProof/>
              <w:kern w:val="2"/>
              <w:sz w:val="24"/>
              <w:szCs w:val="24"/>
              <w14:ligatures w14:val="standardContextual"/>
            </w:rPr>
          </w:pPr>
          <w:r w:rsidRPr="00C835D2">
            <w:rPr>
              <w:rFonts w:asciiTheme="minorHAnsi" w:hAnsiTheme="minorHAnsi" w:cstheme="minorHAnsi"/>
            </w:rPr>
            <w:fldChar w:fldCharType="begin"/>
          </w:r>
          <w:r w:rsidRPr="00C835D2">
            <w:rPr>
              <w:rFonts w:asciiTheme="minorHAnsi" w:hAnsiTheme="minorHAnsi" w:cstheme="minorHAnsi"/>
            </w:rPr>
            <w:instrText xml:space="preserve"> TOC \o "1-3" \h \z \u </w:instrText>
          </w:r>
          <w:r w:rsidRPr="00C835D2">
            <w:rPr>
              <w:rFonts w:asciiTheme="minorHAnsi" w:hAnsiTheme="minorHAnsi" w:cstheme="minorHAnsi"/>
            </w:rPr>
            <w:fldChar w:fldCharType="separate"/>
          </w:r>
          <w:hyperlink w:anchor="_Toc230599207" w:history="1">
            <w:r w:rsidR="009C490A" w:rsidRPr="009A20B4">
              <w:rPr>
                <w:rStyle w:val="Hyperkobling"/>
                <w:noProof/>
              </w:rPr>
              <w:t>1.</w:t>
            </w:r>
            <w:r w:rsidR="009C490A">
              <w:rPr>
                <w:rFonts w:asciiTheme="minorHAnsi" w:eastAsiaTheme="minorEastAsia" w:hAnsiTheme="minorHAnsi" w:cstheme="minorBidi"/>
                <w:b w:val="0"/>
                <w:bCs w:val="0"/>
                <w:caps w:val="0"/>
                <w:noProof/>
                <w:kern w:val="2"/>
                <w:sz w:val="24"/>
                <w:szCs w:val="24"/>
                <w14:ligatures w14:val="standardContextual"/>
              </w:rPr>
              <w:tab/>
            </w:r>
            <w:r w:rsidR="009C490A" w:rsidRPr="009A20B4">
              <w:rPr>
                <w:rStyle w:val="Hyperkobling"/>
                <w:noProof/>
              </w:rPr>
              <w:t>Alminnelige bestemmelser</w:t>
            </w:r>
            <w:r w:rsidR="009C490A">
              <w:rPr>
                <w:noProof/>
                <w:webHidden/>
              </w:rPr>
              <w:tab/>
            </w:r>
            <w:r w:rsidR="009C490A">
              <w:rPr>
                <w:noProof/>
                <w:webHidden/>
              </w:rPr>
              <w:fldChar w:fldCharType="begin"/>
            </w:r>
            <w:r w:rsidR="009C490A">
              <w:rPr>
                <w:noProof/>
                <w:webHidden/>
              </w:rPr>
              <w:instrText xml:space="preserve"> PAGEREF _Toc230599207 \h </w:instrText>
            </w:r>
            <w:r w:rsidR="009C490A">
              <w:rPr>
                <w:noProof/>
                <w:webHidden/>
              </w:rPr>
            </w:r>
            <w:r w:rsidR="009C490A">
              <w:rPr>
                <w:noProof/>
                <w:webHidden/>
              </w:rPr>
              <w:fldChar w:fldCharType="separate"/>
            </w:r>
            <w:r w:rsidR="009C490A">
              <w:rPr>
                <w:noProof/>
                <w:webHidden/>
              </w:rPr>
              <w:t>5</w:t>
            </w:r>
            <w:r w:rsidR="009C490A">
              <w:rPr>
                <w:noProof/>
                <w:webHidden/>
              </w:rPr>
              <w:fldChar w:fldCharType="end"/>
            </w:r>
          </w:hyperlink>
        </w:p>
        <w:p w14:paraId="10E53A8A" w14:textId="6CDF2F2B"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08" w:history="1">
            <w:r w:rsidRPr="009A20B4">
              <w:rPr>
                <w:rStyle w:val="Hyperkobling"/>
                <w:noProof/>
              </w:rPr>
              <w:t>1.1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Avtalens omfang</w:t>
            </w:r>
            <w:r>
              <w:rPr>
                <w:noProof/>
                <w:webHidden/>
              </w:rPr>
              <w:tab/>
            </w:r>
            <w:r>
              <w:rPr>
                <w:noProof/>
                <w:webHidden/>
              </w:rPr>
              <w:fldChar w:fldCharType="begin"/>
            </w:r>
            <w:r>
              <w:rPr>
                <w:noProof/>
                <w:webHidden/>
              </w:rPr>
              <w:instrText xml:space="preserve"> PAGEREF _Toc230599208 \h </w:instrText>
            </w:r>
            <w:r>
              <w:rPr>
                <w:noProof/>
                <w:webHidden/>
              </w:rPr>
            </w:r>
            <w:r>
              <w:rPr>
                <w:noProof/>
                <w:webHidden/>
              </w:rPr>
              <w:fldChar w:fldCharType="separate"/>
            </w:r>
            <w:r>
              <w:rPr>
                <w:noProof/>
                <w:webHidden/>
              </w:rPr>
              <w:t>5</w:t>
            </w:r>
            <w:r>
              <w:rPr>
                <w:noProof/>
                <w:webHidden/>
              </w:rPr>
              <w:fldChar w:fldCharType="end"/>
            </w:r>
          </w:hyperlink>
        </w:p>
        <w:p w14:paraId="45038751" w14:textId="265E9F7D"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09" w:history="1">
            <w:r w:rsidRPr="009A20B4">
              <w:rPr>
                <w:rStyle w:val="Hyperkobling"/>
                <w:noProof/>
              </w:rPr>
              <w:t>1.2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Bilag til avtalen</w:t>
            </w:r>
            <w:r>
              <w:rPr>
                <w:noProof/>
                <w:webHidden/>
              </w:rPr>
              <w:tab/>
            </w:r>
            <w:r>
              <w:rPr>
                <w:noProof/>
                <w:webHidden/>
              </w:rPr>
              <w:fldChar w:fldCharType="begin"/>
            </w:r>
            <w:r>
              <w:rPr>
                <w:noProof/>
                <w:webHidden/>
              </w:rPr>
              <w:instrText xml:space="preserve"> PAGEREF _Toc230599209 \h </w:instrText>
            </w:r>
            <w:r>
              <w:rPr>
                <w:noProof/>
                <w:webHidden/>
              </w:rPr>
            </w:r>
            <w:r>
              <w:rPr>
                <w:noProof/>
                <w:webHidden/>
              </w:rPr>
              <w:fldChar w:fldCharType="separate"/>
            </w:r>
            <w:r>
              <w:rPr>
                <w:noProof/>
                <w:webHidden/>
              </w:rPr>
              <w:t>6</w:t>
            </w:r>
            <w:r>
              <w:rPr>
                <w:noProof/>
                <w:webHidden/>
              </w:rPr>
              <w:fldChar w:fldCharType="end"/>
            </w:r>
          </w:hyperlink>
        </w:p>
        <w:p w14:paraId="336AF755" w14:textId="3D1CFD51"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10" w:history="1">
            <w:r w:rsidRPr="009A20B4">
              <w:rPr>
                <w:rStyle w:val="Hyperkobling"/>
                <w:noProof/>
              </w:rPr>
              <w:t>1.3</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Tolkning – rangordning</w:t>
            </w:r>
            <w:r>
              <w:rPr>
                <w:noProof/>
                <w:webHidden/>
              </w:rPr>
              <w:tab/>
            </w:r>
            <w:r>
              <w:rPr>
                <w:noProof/>
                <w:webHidden/>
              </w:rPr>
              <w:fldChar w:fldCharType="begin"/>
            </w:r>
            <w:r>
              <w:rPr>
                <w:noProof/>
                <w:webHidden/>
              </w:rPr>
              <w:instrText xml:space="preserve"> PAGEREF _Toc230599210 \h </w:instrText>
            </w:r>
            <w:r>
              <w:rPr>
                <w:noProof/>
                <w:webHidden/>
              </w:rPr>
            </w:r>
            <w:r>
              <w:rPr>
                <w:noProof/>
                <w:webHidden/>
              </w:rPr>
              <w:fldChar w:fldCharType="separate"/>
            </w:r>
            <w:r>
              <w:rPr>
                <w:noProof/>
                <w:webHidden/>
              </w:rPr>
              <w:t>7</w:t>
            </w:r>
            <w:r>
              <w:rPr>
                <w:noProof/>
                <w:webHidden/>
              </w:rPr>
              <w:fldChar w:fldCharType="end"/>
            </w:r>
          </w:hyperlink>
        </w:p>
        <w:p w14:paraId="299F479B" w14:textId="4F27A628"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211" w:history="1">
            <w:r w:rsidRPr="009A20B4">
              <w:rPr>
                <w:rStyle w:val="Hyperkobling"/>
                <w:noProof/>
              </w:rPr>
              <w:t>2.</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Gjennomføring av leveransen</w:t>
            </w:r>
            <w:r>
              <w:rPr>
                <w:noProof/>
                <w:webHidden/>
              </w:rPr>
              <w:tab/>
            </w:r>
            <w:r>
              <w:rPr>
                <w:noProof/>
                <w:webHidden/>
              </w:rPr>
              <w:fldChar w:fldCharType="begin"/>
            </w:r>
            <w:r>
              <w:rPr>
                <w:noProof/>
                <w:webHidden/>
              </w:rPr>
              <w:instrText xml:space="preserve"> PAGEREF _Toc230599211 \h </w:instrText>
            </w:r>
            <w:r>
              <w:rPr>
                <w:noProof/>
                <w:webHidden/>
              </w:rPr>
            </w:r>
            <w:r>
              <w:rPr>
                <w:noProof/>
                <w:webHidden/>
              </w:rPr>
              <w:fldChar w:fldCharType="separate"/>
            </w:r>
            <w:r>
              <w:rPr>
                <w:noProof/>
                <w:webHidden/>
              </w:rPr>
              <w:t>7</w:t>
            </w:r>
            <w:r>
              <w:rPr>
                <w:noProof/>
                <w:webHidden/>
              </w:rPr>
              <w:fldChar w:fldCharType="end"/>
            </w:r>
          </w:hyperlink>
        </w:p>
        <w:p w14:paraId="5E8AC2F9" w14:textId="05959AF3"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12" w:history="1">
            <w:r w:rsidRPr="009A20B4">
              <w:rPr>
                <w:rStyle w:val="Hyperkobling"/>
                <w:noProof/>
              </w:rPr>
              <w:t>2.1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Partenes representanter</w:t>
            </w:r>
            <w:r>
              <w:rPr>
                <w:noProof/>
                <w:webHidden/>
              </w:rPr>
              <w:tab/>
            </w:r>
            <w:r>
              <w:rPr>
                <w:noProof/>
                <w:webHidden/>
              </w:rPr>
              <w:fldChar w:fldCharType="begin"/>
            </w:r>
            <w:r>
              <w:rPr>
                <w:noProof/>
                <w:webHidden/>
              </w:rPr>
              <w:instrText xml:space="preserve"> PAGEREF _Toc230599212 \h </w:instrText>
            </w:r>
            <w:r>
              <w:rPr>
                <w:noProof/>
                <w:webHidden/>
              </w:rPr>
            </w:r>
            <w:r>
              <w:rPr>
                <w:noProof/>
                <w:webHidden/>
              </w:rPr>
              <w:fldChar w:fldCharType="separate"/>
            </w:r>
            <w:r>
              <w:rPr>
                <w:noProof/>
                <w:webHidden/>
              </w:rPr>
              <w:t>7</w:t>
            </w:r>
            <w:r>
              <w:rPr>
                <w:noProof/>
                <w:webHidden/>
              </w:rPr>
              <w:fldChar w:fldCharType="end"/>
            </w:r>
          </w:hyperlink>
        </w:p>
        <w:p w14:paraId="0C66B71B" w14:textId="03A7B792"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13" w:history="1">
            <w:r w:rsidRPr="009A20B4">
              <w:rPr>
                <w:rStyle w:val="Hyperkobling"/>
                <w:noProof/>
              </w:rPr>
              <w:t>2.2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Kontraktens faser og hovedmilepæler</w:t>
            </w:r>
            <w:r>
              <w:rPr>
                <w:noProof/>
                <w:webHidden/>
              </w:rPr>
              <w:tab/>
            </w:r>
            <w:r>
              <w:rPr>
                <w:noProof/>
                <w:webHidden/>
              </w:rPr>
              <w:fldChar w:fldCharType="begin"/>
            </w:r>
            <w:r>
              <w:rPr>
                <w:noProof/>
                <w:webHidden/>
              </w:rPr>
              <w:instrText xml:space="preserve"> PAGEREF _Toc230599213 \h </w:instrText>
            </w:r>
            <w:r>
              <w:rPr>
                <w:noProof/>
                <w:webHidden/>
              </w:rPr>
            </w:r>
            <w:r>
              <w:rPr>
                <w:noProof/>
                <w:webHidden/>
              </w:rPr>
              <w:fldChar w:fldCharType="separate"/>
            </w:r>
            <w:r>
              <w:rPr>
                <w:noProof/>
                <w:webHidden/>
              </w:rPr>
              <w:t>7</w:t>
            </w:r>
            <w:r>
              <w:rPr>
                <w:noProof/>
                <w:webHidden/>
              </w:rPr>
              <w:fldChar w:fldCharType="end"/>
            </w:r>
          </w:hyperlink>
        </w:p>
        <w:p w14:paraId="5B8B48D2" w14:textId="52AE69E9"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14" w:history="1">
            <w:r w:rsidRPr="009A20B4">
              <w:rPr>
                <w:rStyle w:val="Hyperkobling"/>
                <w:noProof/>
              </w:rPr>
              <w:t>2.3</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Etablering av vedlikeholdstjenesten</w:t>
            </w:r>
            <w:r>
              <w:rPr>
                <w:noProof/>
                <w:webHidden/>
              </w:rPr>
              <w:tab/>
            </w:r>
            <w:r>
              <w:rPr>
                <w:noProof/>
                <w:webHidden/>
              </w:rPr>
              <w:fldChar w:fldCharType="begin"/>
            </w:r>
            <w:r>
              <w:rPr>
                <w:noProof/>
                <w:webHidden/>
              </w:rPr>
              <w:instrText xml:space="preserve"> PAGEREF _Toc230599214 \h </w:instrText>
            </w:r>
            <w:r>
              <w:rPr>
                <w:noProof/>
                <w:webHidden/>
              </w:rPr>
            </w:r>
            <w:r>
              <w:rPr>
                <w:noProof/>
                <w:webHidden/>
              </w:rPr>
              <w:fldChar w:fldCharType="separate"/>
            </w:r>
            <w:r>
              <w:rPr>
                <w:noProof/>
                <w:webHidden/>
              </w:rPr>
              <w:t>8</w:t>
            </w:r>
            <w:r>
              <w:rPr>
                <w:noProof/>
                <w:webHidden/>
              </w:rPr>
              <w:fldChar w:fldCharType="end"/>
            </w:r>
          </w:hyperlink>
        </w:p>
        <w:p w14:paraId="09757B1B" w14:textId="167D3D70"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15" w:history="1">
            <w:r w:rsidRPr="009A20B4">
              <w:rPr>
                <w:rStyle w:val="Hyperkobling"/>
                <w:noProof/>
              </w:rPr>
              <w:t>2.3.1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Plan for Etableringsfasen</w:t>
            </w:r>
            <w:r>
              <w:rPr>
                <w:noProof/>
                <w:webHidden/>
              </w:rPr>
              <w:tab/>
            </w:r>
            <w:r>
              <w:rPr>
                <w:noProof/>
                <w:webHidden/>
              </w:rPr>
              <w:fldChar w:fldCharType="begin"/>
            </w:r>
            <w:r>
              <w:rPr>
                <w:noProof/>
                <w:webHidden/>
              </w:rPr>
              <w:instrText xml:space="preserve"> PAGEREF _Toc230599215 \h </w:instrText>
            </w:r>
            <w:r>
              <w:rPr>
                <w:noProof/>
                <w:webHidden/>
              </w:rPr>
            </w:r>
            <w:r>
              <w:rPr>
                <w:noProof/>
                <w:webHidden/>
              </w:rPr>
              <w:fldChar w:fldCharType="separate"/>
            </w:r>
            <w:r>
              <w:rPr>
                <w:noProof/>
                <w:webHidden/>
              </w:rPr>
              <w:t>8</w:t>
            </w:r>
            <w:r>
              <w:rPr>
                <w:noProof/>
                <w:webHidden/>
              </w:rPr>
              <w:fldChar w:fldCharType="end"/>
            </w:r>
          </w:hyperlink>
        </w:p>
        <w:p w14:paraId="7B0073FA" w14:textId="7A9CBF3D"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16" w:history="1">
            <w:r w:rsidRPr="009A20B4">
              <w:rPr>
                <w:rStyle w:val="Hyperkobling"/>
                <w:noProof/>
              </w:rPr>
              <w:t>2.3.2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Samhandlingsplan</w:t>
            </w:r>
            <w:r>
              <w:rPr>
                <w:noProof/>
                <w:webHidden/>
              </w:rPr>
              <w:tab/>
            </w:r>
            <w:r>
              <w:rPr>
                <w:noProof/>
                <w:webHidden/>
              </w:rPr>
              <w:fldChar w:fldCharType="begin"/>
            </w:r>
            <w:r>
              <w:rPr>
                <w:noProof/>
                <w:webHidden/>
              </w:rPr>
              <w:instrText xml:space="preserve"> PAGEREF _Toc230599216 \h </w:instrText>
            </w:r>
            <w:r>
              <w:rPr>
                <w:noProof/>
                <w:webHidden/>
              </w:rPr>
            </w:r>
            <w:r>
              <w:rPr>
                <w:noProof/>
                <w:webHidden/>
              </w:rPr>
              <w:fldChar w:fldCharType="separate"/>
            </w:r>
            <w:r>
              <w:rPr>
                <w:noProof/>
                <w:webHidden/>
              </w:rPr>
              <w:t>8</w:t>
            </w:r>
            <w:r>
              <w:rPr>
                <w:noProof/>
                <w:webHidden/>
              </w:rPr>
              <w:fldChar w:fldCharType="end"/>
            </w:r>
          </w:hyperlink>
        </w:p>
        <w:p w14:paraId="5B6E2E5C" w14:textId="3BC65EC5"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17" w:history="1">
            <w:r w:rsidRPr="009A20B4">
              <w:rPr>
                <w:rStyle w:val="Hyperkobling"/>
                <w:noProof/>
              </w:rPr>
              <w:t>2.4</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Gjennomføring av ordinært vedlikehold</w:t>
            </w:r>
            <w:r>
              <w:rPr>
                <w:noProof/>
                <w:webHidden/>
              </w:rPr>
              <w:tab/>
            </w:r>
            <w:r>
              <w:rPr>
                <w:noProof/>
                <w:webHidden/>
              </w:rPr>
              <w:fldChar w:fldCharType="begin"/>
            </w:r>
            <w:r>
              <w:rPr>
                <w:noProof/>
                <w:webHidden/>
              </w:rPr>
              <w:instrText xml:space="preserve"> PAGEREF _Toc230599217 \h </w:instrText>
            </w:r>
            <w:r>
              <w:rPr>
                <w:noProof/>
                <w:webHidden/>
              </w:rPr>
            </w:r>
            <w:r>
              <w:rPr>
                <w:noProof/>
                <w:webHidden/>
              </w:rPr>
              <w:fldChar w:fldCharType="separate"/>
            </w:r>
            <w:r>
              <w:rPr>
                <w:noProof/>
                <w:webHidden/>
              </w:rPr>
              <w:t>8</w:t>
            </w:r>
            <w:r>
              <w:rPr>
                <w:noProof/>
                <w:webHidden/>
              </w:rPr>
              <w:fldChar w:fldCharType="end"/>
            </w:r>
          </w:hyperlink>
        </w:p>
        <w:p w14:paraId="2CF57908" w14:textId="46EEE1E5"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18" w:history="1">
            <w:r w:rsidRPr="009A20B4">
              <w:rPr>
                <w:rStyle w:val="Hyperkobling"/>
                <w:noProof/>
              </w:rPr>
              <w:t>2.4.1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Omfanget av vedlikeholdstjenesten</w:t>
            </w:r>
            <w:r>
              <w:rPr>
                <w:noProof/>
                <w:webHidden/>
              </w:rPr>
              <w:tab/>
            </w:r>
            <w:r>
              <w:rPr>
                <w:noProof/>
                <w:webHidden/>
              </w:rPr>
              <w:fldChar w:fldCharType="begin"/>
            </w:r>
            <w:r>
              <w:rPr>
                <w:noProof/>
                <w:webHidden/>
              </w:rPr>
              <w:instrText xml:space="preserve"> PAGEREF _Toc230599218 \h </w:instrText>
            </w:r>
            <w:r>
              <w:rPr>
                <w:noProof/>
                <w:webHidden/>
              </w:rPr>
            </w:r>
            <w:r>
              <w:rPr>
                <w:noProof/>
                <w:webHidden/>
              </w:rPr>
              <w:fldChar w:fldCharType="separate"/>
            </w:r>
            <w:r>
              <w:rPr>
                <w:noProof/>
                <w:webHidden/>
              </w:rPr>
              <w:t>8</w:t>
            </w:r>
            <w:r>
              <w:rPr>
                <w:noProof/>
                <w:webHidden/>
              </w:rPr>
              <w:fldChar w:fldCharType="end"/>
            </w:r>
          </w:hyperlink>
        </w:p>
        <w:p w14:paraId="6030FA2D" w14:textId="674437D4"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19" w:history="1">
            <w:r w:rsidRPr="009A20B4">
              <w:rPr>
                <w:rStyle w:val="Hyperkobling"/>
                <w:noProof/>
              </w:rPr>
              <w:t>2.4.2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Rapportering om utført vedlikehold</w:t>
            </w:r>
            <w:r>
              <w:rPr>
                <w:noProof/>
                <w:webHidden/>
              </w:rPr>
              <w:tab/>
            </w:r>
            <w:r>
              <w:rPr>
                <w:noProof/>
                <w:webHidden/>
              </w:rPr>
              <w:fldChar w:fldCharType="begin"/>
            </w:r>
            <w:r>
              <w:rPr>
                <w:noProof/>
                <w:webHidden/>
              </w:rPr>
              <w:instrText xml:space="preserve"> PAGEREF _Toc230599219 \h </w:instrText>
            </w:r>
            <w:r>
              <w:rPr>
                <w:noProof/>
                <w:webHidden/>
              </w:rPr>
            </w:r>
            <w:r>
              <w:rPr>
                <w:noProof/>
                <w:webHidden/>
              </w:rPr>
              <w:fldChar w:fldCharType="separate"/>
            </w:r>
            <w:r>
              <w:rPr>
                <w:noProof/>
                <w:webHidden/>
              </w:rPr>
              <w:t>8</w:t>
            </w:r>
            <w:r>
              <w:rPr>
                <w:noProof/>
                <w:webHidden/>
              </w:rPr>
              <w:fldChar w:fldCharType="end"/>
            </w:r>
          </w:hyperlink>
        </w:p>
        <w:p w14:paraId="51FA7B1F" w14:textId="15ECC21E"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20" w:history="1">
            <w:r w:rsidRPr="009A20B4">
              <w:rPr>
                <w:rStyle w:val="Hyperkobling"/>
                <w:noProof/>
              </w:rPr>
              <w:t>2.4.3</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Oppdatering av dokumentasjon</w:t>
            </w:r>
            <w:r>
              <w:rPr>
                <w:noProof/>
                <w:webHidden/>
              </w:rPr>
              <w:tab/>
            </w:r>
            <w:r>
              <w:rPr>
                <w:noProof/>
                <w:webHidden/>
              </w:rPr>
              <w:fldChar w:fldCharType="begin"/>
            </w:r>
            <w:r>
              <w:rPr>
                <w:noProof/>
                <w:webHidden/>
              </w:rPr>
              <w:instrText xml:space="preserve"> PAGEREF _Toc230599220 \h </w:instrText>
            </w:r>
            <w:r>
              <w:rPr>
                <w:noProof/>
                <w:webHidden/>
              </w:rPr>
            </w:r>
            <w:r>
              <w:rPr>
                <w:noProof/>
                <w:webHidden/>
              </w:rPr>
              <w:fldChar w:fldCharType="separate"/>
            </w:r>
            <w:r>
              <w:rPr>
                <w:noProof/>
                <w:webHidden/>
              </w:rPr>
              <w:t>9</w:t>
            </w:r>
            <w:r>
              <w:rPr>
                <w:noProof/>
                <w:webHidden/>
              </w:rPr>
              <w:fldChar w:fldCharType="end"/>
            </w:r>
          </w:hyperlink>
        </w:p>
        <w:p w14:paraId="115227E3" w14:textId="4173E78D"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21" w:history="1">
            <w:r w:rsidRPr="009A20B4">
              <w:rPr>
                <w:rStyle w:val="Hyperkobling"/>
                <w:noProof/>
              </w:rPr>
              <w:t>2.4.4</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Brukerstøtte</w:t>
            </w:r>
            <w:r>
              <w:rPr>
                <w:noProof/>
                <w:webHidden/>
              </w:rPr>
              <w:tab/>
            </w:r>
            <w:r>
              <w:rPr>
                <w:noProof/>
                <w:webHidden/>
              </w:rPr>
              <w:fldChar w:fldCharType="begin"/>
            </w:r>
            <w:r>
              <w:rPr>
                <w:noProof/>
                <w:webHidden/>
              </w:rPr>
              <w:instrText xml:space="preserve"> PAGEREF _Toc230599221 \h </w:instrText>
            </w:r>
            <w:r>
              <w:rPr>
                <w:noProof/>
                <w:webHidden/>
              </w:rPr>
            </w:r>
            <w:r>
              <w:rPr>
                <w:noProof/>
                <w:webHidden/>
              </w:rPr>
              <w:fldChar w:fldCharType="separate"/>
            </w:r>
            <w:r>
              <w:rPr>
                <w:noProof/>
                <w:webHidden/>
              </w:rPr>
              <w:t>9</w:t>
            </w:r>
            <w:r>
              <w:rPr>
                <w:noProof/>
                <w:webHidden/>
              </w:rPr>
              <w:fldChar w:fldCharType="end"/>
            </w:r>
          </w:hyperlink>
        </w:p>
        <w:p w14:paraId="17D0D7DB" w14:textId="4FD5E9C0"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22" w:history="1">
            <w:r w:rsidRPr="009A20B4">
              <w:rPr>
                <w:rStyle w:val="Hyperkobling"/>
                <w:noProof/>
              </w:rPr>
              <w:t>2.4.5</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Håndtering av feil</w:t>
            </w:r>
            <w:r>
              <w:rPr>
                <w:noProof/>
                <w:webHidden/>
              </w:rPr>
              <w:tab/>
            </w:r>
            <w:r>
              <w:rPr>
                <w:noProof/>
                <w:webHidden/>
              </w:rPr>
              <w:fldChar w:fldCharType="begin"/>
            </w:r>
            <w:r>
              <w:rPr>
                <w:noProof/>
                <w:webHidden/>
              </w:rPr>
              <w:instrText xml:space="preserve"> PAGEREF _Toc230599222 \h </w:instrText>
            </w:r>
            <w:r>
              <w:rPr>
                <w:noProof/>
                <w:webHidden/>
              </w:rPr>
            </w:r>
            <w:r>
              <w:rPr>
                <w:noProof/>
                <w:webHidden/>
              </w:rPr>
              <w:fldChar w:fldCharType="separate"/>
            </w:r>
            <w:r>
              <w:rPr>
                <w:noProof/>
                <w:webHidden/>
              </w:rPr>
              <w:t>9</w:t>
            </w:r>
            <w:r>
              <w:rPr>
                <w:noProof/>
                <w:webHidden/>
              </w:rPr>
              <w:fldChar w:fldCharType="end"/>
            </w:r>
          </w:hyperlink>
        </w:p>
        <w:p w14:paraId="41F59C5D" w14:textId="1CE5E339"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23" w:history="1">
            <w:r w:rsidRPr="009A20B4">
              <w:rPr>
                <w:rStyle w:val="Hyperkobling"/>
                <w:noProof/>
              </w:rPr>
              <w:t>2.4.6</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Installering av programrettelser</w:t>
            </w:r>
            <w:r>
              <w:rPr>
                <w:noProof/>
                <w:webHidden/>
              </w:rPr>
              <w:tab/>
            </w:r>
            <w:r>
              <w:rPr>
                <w:noProof/>
                <w:webHidden/>
              </w:rPr>
              <w:fldChar w:fldCharType="begin"/>
            </w:r>
            <w:r>
              <w:rPr>
                <w:noProof/>
                <w:webHidden/>
              </w:rPr>
              <w:instrText xml:space="preserve"> PAGEREF _Toc230599223 \h </w:instrText>
            </w:r>
            <w:r>
              <w:rPr>
                <w:noProof/>
                <w:webHidden/>
              </w:rPr>
            </w:r>
            <w:r>
              <w:rPr>
                <w:noProof/>
                <w:webHidden/>
              </w:rPr>
              <w:fldChar w:fldCharType="separate"/>
            </w:r>
            <w:r>
              <w:rPr>
                <w:noProof/>
                <w:webHidden/>
              </w:rPr>
              <w:t>11</w:t>
            </w:r>
            <w:r>
              <w:rPr>
                <w:noProof/>
                <w:webHidden/>
              </w:rPr>
              <w:fldChar w:fldCharType="end"/>
            </w:r>
          </w:hyperlink>
        </w:p>
        <w:p w14:paraId="067C7148" w14:textId="62E411E7"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24" w:history="1">
            <w:r w:rsidRPr="009A20B4">
              <w:rPr>
                <w:rStyle w:val="Hyperkobling"/>
                <w:noProof/>
              </w:rPr>
              <w:t>2.4.7</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Nye versjoner</w:t>
            </w:r>
            <w:r>
              <w:rPr>
                <w:noProof/>
                <w:webHidden/>
              </w:rPr>
              <w:tab/>
            </w:r>
            <w:r>
              <w:rPr>
                <w:noProof/>
                <w:webHidden/>
              </w:rPr>
              <w:fldChar w:fldCharType="begin"/>
            </w:r>
            <w:r>
              <w:rPr>
                <w:noProof/>
                <w:webHidden/>
              </w:rPr>
              <w:instrText xml:space="preserve"> PAGEREF _Toc230599224 \h </w:instrText>
            </w:r>
            <w:r>
              <w:rPr>
                <w:noProof/>
                <w:webHidden/>
              </w:rPr>
            </w:r>
            <w:r>
              <w:rPr>
                <w:noProof/>
                <w:webHidden/>
              </w:rPr>
              <w:fldChar w:fldCharType="separate"/>
            </w:r>
            <w:r>
              <w:rPr>
                <w:noProof/>
                <w:webHidden/>
              </w:rPr>
              <w:t>11</w:t>
            </w:r>
            <w:r>
              <w:rPr>
                <w:noProof/>
                <w:webHidden/>
              </w:rPr>
              <w:fldChar w:fldCharType="end"/>
            </w:r>
          </w:hyperlink>
        </w:p>
        <w:p w14:paraId="6F12944C" w14:textId="3EFAB242"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25" w:history="1">
            <w:r w:rsidRPr="009A20B4">
              <w:rPr>
                <w:rStyle w:val="Hyperkobling"/>
                <w:noProof/>
              </w:rPr>
              <w:t>2.4.8</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Ytterligere utvikling</w:t>
            </w:r>
            <w:r>
              <w:rPr>
                <w:noProof/>
                <w:webHidden/>
              </w:rPr>
              <w:tab/>
            </w:r>
            <w:r>
              <w:rPr>
                <w:noProof/>
                <w:webHidden/>
              </w:rPr>
              <w:fldChar w:fldCharType="begin"/>
            </w:r>
            <w:r>
              <w:rPr>
                <w:noProof/>
                <w:webHidden/>
              </w:rPr>
              <w:instrText xml:space="preserve"> PAGEREF _Toc230599225 \h </w:instrText>
            </w:r>
            <w:r>
              <w:rPr>
                <w:noProof/>
                <w:webHidden/>
              </w:rPr>
            </w:r>
            <w:r>
              <w:rPr>
                <w:noProof/>
                <w:webHidden/>
              </w:rPr>
              <w:fldChar w:fldCharType="separate"/>
            </w:r>
            <w:r>
              <w:rPr>
                <w:noProof/>
                <w:webHidden/>
              </w:rPr>
              <w:t>12</w:t>
            </w:r>
            <w:r>
              <w:rPr>
                <w:noProof/>
                <w:webHidden/>
              </w:rPr>
              <w:fldChar w:fldCharType="end"/>
            </w:r>
          </w:hyperlink>
        </w:p>
        <w:p w14:paraId="36D009D7" w14:textId="25F0CECD"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26" w:history="1">
            <w:r w:rsidRPr="009A20B4">
              <w:rPr>
                <w:rStyle w:val="Hyperkobling"/>
                <w:noProof/>
              </w:rPr>
              <w:t>2.4.9</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Kompletteringskjøp</w:t>
            </w:r>
            <w:r>
              <w:rPr>
                <w:noProof/>
                <w:webHidden/>
              </w:rPr>
              <w:tab/>
            </w:r>
            <w:r>
              <w:rPr>
                <w:noProof/>
                <w:webHidden/>
              </w:rPr>
              <w:fldChar w:fldCharType="begin"/>
            </w:r>
            <w:r>
              <w:rPr>
                <w:noProof/>
                <w:webHidden/>
              </w:rPr>
              <w:instrText xml:space="preserve"> PAGEREF _Toc230599226 \h </w:instrText>
            </w:r>
            <w:r>
              <w:rPr>
                <w:noProof/>
                <w:webHidden/>
              </w:rPr>
            </w:r>
            <w:r>
              <w:rPr>
                <w:noProof/>
                <w:webHidden/>
              </w:rPr>
              <w:fldChar w:fldCharType="separate"/>
            </w:r>
            <w:r>
              <w:rPr>
                <w:noProof/>
                <w:webHidden/>
              </w:rPr>
              <w:t>12</w:t>
            </w:r>
            <w:r>
              <w:rPr>
                <w:noProof/>
                <w:webHidden/>
              </w:rPr>
              <w:fldChar w:fldCharType="end"/>
            </w:r>
          </w:hyperlink>
        </w:p>
        <w:p w14:paraId="66165C0A" w14:textId="343C8832"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27" w:history="1">
            <w:r w:rsidRPr="009A20B4">
              <w:rPr>
                <w:rStyle w:val="Hyperkobling"/>
                <w:noProof/>
              </w:rPr>
              <w:t>2.4.10</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Tilleggstjenester</w:t>
            </w:r>
            <w:r>
              <w:rPr>
                <w:noProof/>
                <w:webHidden/>
              </w:rPr>
              <w:tab/>
            </w:r>
            <w:r>
              <w:rPr>
                <w:noProof/>
                <w:webHidden/>
              </w:rPr>
              <w:fldChar w:fldCharType="begin"/>
            </w:r>
            <w:r>
              <w:rPr>
                <w:noProof/>
                <w:webHidden/>
              </w:rPr>
              <w:instrText xml:space="preserve"> PAGEREF _Toc230599227 \h </w:instrText>
            </w:r>
            <w:r>
              <w:rPr>
                <w:noProof/>
                <w:webHidden/>
              </w:rPr>
            </w:r>
            <w:r>
              <w:rPr>
                <w:noProof/>
                <w:webHidden/>
              </w:rPr>
              <w:fldChar w:fldCharType="separate"/>
            </w:r>
            <w:r>
              <w:rPr>
                <w:noProof/>
                <w:webHidden/>
              </w:rPr>
              <w:t>13</w:t>
            </w:r>
            <w:r>
              <w:rPr>
                <w:noProof/>
                <w:webHidden/>
              </w:rPr>
              <w:fldChar w:fldCharType="end"/>
            </w:r>
          </w:hyperlink>
        </w:p>
        <w:p w14:paraId="02D5CACC" w14:textId="1F8179CB"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28" w:history="1">
            <w:r w:rsidRPr="009A20B4">
              <w:rPr>
                <w:rStyle w:val="Hyperkobling"/>
                <w:noProof/>
              </w:rPr>
              <w:t>2.5</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Rapportering</w:t>
            </w:r>
            <w:r>
              <w:rPr>
                <w:noProof/>
                <w:webHidden/>
              </w:rPr>
              <w:tab/>
            </w:r>
            <w:r>
              <w:rPr>
                <w:noProof/>
                <w:webHidden/>
              </w:rPr>
              <w:fldChar w:fldCharType="begin"/>
            </w:r>
            <w:r>
              <w:rPr>
                <w:noProof/>
                <w:webHidden/>
              </w:rPr>
              <w:instrText xml:space="preserve"> PAGEREF _Toc230599228 \h </w:instrText>
            </w:r>
            <w:r>
              <w:rPr>
                <w:noProof/>
                <w:webHidden/>
              </w:rPr>
            </w:r>
            <w:r>
              <w:rPr>
                <w:noProof/>
                <w:webHidden/>
              </w:rPr>
              <w:fldChar w:fldCharType="separate"/>
            </w:r>
            <w:r>
              <w:rPr>
                <w:noProof/>
                <w:webHidden/>
              </w:rPr>
              <w:t>13</w:t>
            </w:r>
            <w:r>
              <w:rPr>
                <w:noProof/>
                <w:webHidden/>
              </w:rPr>
              <w:fldChar w:fldCharType="end"/>
            </w:r>
          </w:hyperlink>
        </w:p>
        <w:p w14:paraId="5ED19B72" w14:textId="7A7BFEB2"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29" w:history="1">
            <w:r w:rsidRPr="009A20B4">
              <w:rPr>
                <w:rStyle w:val="Hyperkobling"/>
                <w:noProof/>
              </w:rPr>
              <w:t>2.6</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Avslutning av hele eller deler av Leveransen</w:t>
            </w:r>
            <w:r>
              <w:rPr>
                <w:noProof/>
                <w:webHidden/>
              </w:rPr>
              <w:tab/>
            </w:r>
            <w:r>
              <w:rPr>
                <w:noProof/>
                <w:webHidden/>
              </w:rPr>
              <w:fldChar w:fldCharType="begin"/>
            </w:r>
            <w:r>
              <w:rPr>
                <w:noProof/>
                <w:webHidden/>
              </w:rPr>
              <w:instrText xml:space="preserve"> PAGEREF _Toc230599229 \h </w:instrText>
            </w:r>
            <w:r>
              <w:rPr>
                <w:noProof/>
                <w:webHidden/>
              </w:rPr>
            </w:r>
            <w:r>
              <w:rPr>
                <w:noProof/>
                <w:webHidden/>
              </w:rPr>
              <w:fldChar w:fldCharType="separate"/>
            </w:r>
            <w:r>
              <w:rPr>
                <w:noProof/>
                <w:webHidden/>
              </w:rPr>
              <w:t>13</w:t>
            </w:r>
            <w:r>
              <w:rPr>
                <w:noProof/>
                <w:webHidden/>
              </w:rPr>
              <w:fldChar w:fldCharType="end"/>
            </w:r>
          </w:hyperlink>
        </w:p>
        <w:p w14:paraId="2A454C1E" w14:textId="11A73B81"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30" w:history="1">
            <w:r w:rsidRPr="009A20B4">
              <w:rPr>
                <w:rStyle w:val="Hyperkobling"/>
                <w:noProof/>
              </w:rPr>
              <w:t>2.6.1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Generelt om avslutning av Avtalen</w:t>
            </w:r>
            <w:r>
              <w:rPr>
                <w:noProof/>
                <w:webHidden/>
              </w:rPr>
              <w:tab/>
            </w:r>
            <w:r>
              <w:rPr>
                <w:noProof/>
                <w:webHidden/>
              </w:rPr>
              <w:fldChar w:fldCharType="begin"/>
            </w:r>
            <w:r>
              <w:rPr>
                <w:noProof/>
                <w:webHidden/>
              </w:rPr>
              <w:instrText xml:space="preserve"> PAGEREF _Toc230599230 \h </w:instrText>
            </w:r>
            <w:r>
              <w:rPr>
                <w:noProof/>
                <w:webHidden/>
              </w:rPr>
            </w:r>
            <w:r>
              <w:rPr>
                <w:noProof/>
                <w:webHidden/>
              </w:rPr>
              <w:fldChar w:fldCharType="separate"/>
            </w:r>
            <w:r>
              <w:rPr>
                <w:noProof/>
                <w:webHidden/>
              </w:rPr>
              <w:t>13</w:t>
            </w:r>
            <w:r>
              <w:rPr>
                <w:noProof/>
                <w:webHidden/>
              </w:rPr>
              <w:fldChar w:fldCharType="end"/>
            </w:r>
          </w:hyperlink>
        </w:p>
        <w:p w14:paraId="3F85F45D" w14:textId="0DA6DA58"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31" w:history="1">
            <w:r w:rsidRPr="009A20B4">
              <w:rPr>
                <w:rStyle w:val="Hyperkobling"/>
                <w:noProof/>
              </w:rPr>
              <w:t>2.6.2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Avslutningsplan</w:t>
            </w:r>
            <w:r>
              <w:rPr>
                <w:noProof/>
                <w:webHidden/>
              </w:rPr>
              <w:tab/>
            </w:r>
            <w:r>
              <w:rPr>
                <w:noProof/>
                <w:webHidden/>
              </w:rPr>
              <w:fldChar w:fldCharType="begin"/>
            </w:r>
            <w:r>
              <w:rPr>
                <w:noProof/>
                <w:webHidden/>
              </w:rPr>
              <w:instrText xml:space="preserve"> PAGEREF _Toc230599231 \h </w:instrText>
            </w:r>
            <w:r>
              <w:rPr>
                <w:noProof/>
                <w:webHidden/>
              </w:rPr>
            </w:r>
            <w:r>
              <w:rPr>
                <w:noProof/>
                <w:webHidden/>
              </w:rPr>
              <w:fldChar w:fldCharType="separate"/>
            </w:r>
            <w:r>
              <w:rPr>
                <w:noProof/>
                <w:webHidden/>
              </w:rPr>
              <w:t>14</w:t>
            </w:r>
            <w:r>
              <w:rPr>
                <w:noProof/>
                <w:webHidden/>
              </w:rPr>
              <w:fldChar w:fldCharType="end"/>
            </w:r>
          </w:hyperlink>
        </w:p>
        <w:p w14:paraId="10FC68FB" w14:textId="5B9FE041"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32" w:history="1">
            <w:r w:rsidRPr="009A20B4">
              <w:rPr>
                <w:rStyle w:val="Hyperkobling"/>
                <w:noProof/>
              </w:rPr>
              <w:t>2.6.3</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Øvrige plikter som tilfaller Leverandøren</w:t>
            </w:r>
            <w:r>
              <w:rPr>
                <w:noProof/>
                <w:webHidden/>
              </w:rPr>
              <w:tab/>
            </w:r>
            <w:r>
              <w:rPr>
                <w:noProof/>
                <w:webHidden/>
              </w:rPr>
              <w:fldChar w:fldCharType="begin"/>
            </w:r>
            <w:r>
              <w:rPr>
                <w:noProof/>
                <w:webHidden/>
              </w:rPr>
              <w:instrText xml:space="preserve"> PAGEREF _Toc230599232 \h </w:instrText>
            </w:r>
            <w:r>
              <w:rPr>
                <w:noProof/>
                <w:webHidden/>
              </w:rPr>
            </w:r>
            <w:r>
              <w:rPr>
                <w:noProof/>
                <w:webHidden/>
              </w:rPr>
              <w:fldChar w:fldCharType="separate"/>
            </w:r>
            <w:r>
              <w:rPr>
                <w:noProof/>
                <w:webHidden/>
              </w:rPr>
              <w:t>14</w:t>
            </w:r>
            <w:r>
              <w:rPr>
                <w:noProof/>
                <w:webHidden/>
              </w:rPr>
              <w:fldChar w:fldCharType="end"/>
            </w:r>
          </w:hyperlink>
        </w:p>
        <w:p w14:paraId="3E542CD1" w14:textId="65143547"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33" w:history="1">
            <w:r w:rsidRPr="009A20B4">
              <w:rPr>
                <w:rStyle w:val="Hyperkobling"/>
                <w:noProof/>
              </w:rPr>
              <w:t>2.6.4</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Vederlag i forbindelse med avslutning av Avtalen</w:t>
            </w:r>
            <w:r>
              <w:rPr>
                <w:noProof/>
                <w:webHidden/>
              </w:rPr>
              <w:tab/>
            </w:r>
            <w:r>
              <w:rPr>
                <w:noProof/>
                <w:webHidden/>
              </w:rPr>
              <w:fldChar w:fldCharType="begin"/>
            </w:r>
            <w:r>
              <w:rPr>
                <w:noProof/>
                <w:webHidden/>
              </w:rPr>
              <w:instrText xml:space="preserve"> PAGEREF _Toc230599233 \h </w:instrText>
            </w:r>
            <w:r>
              <w:rPr>
                <w:noProof/>
                <w:webHidden/>
              </w:rPr>
            </w:r>
            <w:r>
              <w:rPr>
                <w:noProof/>
                <w:webHidden/>
              </w:rPr>
              <w:fldChar w:fldCharType="separate"/>
            </w:r>
            <w:r>
              <w:rPr>
                <w:noProof/>
                <w:webHidden/>
              </w:rPr>
              <w:t>14</w:t>
            </w:r>
            <w:r>
              <w:rPr>
                <w:noProof/>
                <w:webHidden/>
              </w:rPr>
              <w:fldChar w:fldCharType="end"/>
            </w:r>
          </w:hyperlink>
        </w:p>
        <w:p w14:paraId="3E481A47" w14:textId="444B06BA"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234" w:history="1">
            <w:r w:rsidRPr="009A20B4">
              <w:rPr>
                <w:rStyle w:val="Hyperkobling"/>
                <w:noProof/>
              </w:rPr>
              <w:t>3.</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Endringer etter avtaleinngåelsen</w:t>
            </w:r>
            <w:r>
              <w:rPr>
                <w:noProof/>
                <w:webHidden/>
              </w:rPr>
              <w:tab/>
            </w:r>
            <w:r>
              <w:rPr>
                <w:noProof/>
                <w:webHidden/>
              </w:rPr>
              <w:fldChar w:fldCharType="begin"/>
            </w:r>
            <w:r>
              <w:rPr>
                <w:noProof/>
                <w:webHidden/>
              </w:rPr>
              <w:instrText xml:space="preserve"> PAGEREF _Toc230599234 \h </w:instrText>
            </w:r>
            <w:r>
              <w:rPr>
                <w:noProof/>
                <w:webHidden/>
              </w:rPr>
            </w:r>
            <w:r>
              <w:rPr>
                <w:noProof/>
                <w:webHidden/>
              </w:rPr>
              <w:fldChar w:fldCharType="separate"/>
            </w:r>
            <w:r>
              <w:rPr>
                <w:noProof/>
                <w:webHidden/>
              </w:rPr>
              <w:t>15</w:t>
            </w:r>
            <w:r>
              <w:rPr>
                <w:noProof/>
                <w:webHidden/>
              </w:rPr>
              <w:fldChar w:fldCharType="end"/>
            </w:r>
          </w:hyperlink>
        </w:p>
        <w:p w14:paraId="6F24F327" w14:textId="01FB2A14"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235" w:history="1">
            <w:r w:rsidRPr="009A20B4">
              <w:rPr>
                <w:rStyle w:val="Hyperkobling"/>
                <w:noProof/>
              </w:rPr>
              <w:t>4.</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Varighet, avbestilling og midlertidig forlengelse</w:t>
            </w:r>
            <w:r>
              <w:rPr>
                <w:noProof/>
                <w:webHidden/>
              </w:rPr>
              <w:tab/>
            </w:r>
            <w:r>
              <w:rPr>
                <w:noProof/>
                <w:webHidden/>
              </w:rPr>
              <w:fldChar w:fldCharType="begin"/>
            </w:r>
            <w:r>
              <w:rPr>
                <w:noProof/>
                <w:webHidden/>
              </w:rPr>
              <w:instrText xml:space="preserve"> PAGEREF _Toc230599235 \h </w:instrText>
            </w:r>
            <w:r>
              <w:rPr>
                <w:noProof/>
                <w:webHidden/>
              </w:rPr>
            </w:r>
            <w:r>
              <w:rPr>
                <w:noProof/>
                <w:webHidden/>
              </w:rPr>
              <w:fldChar w:fldCharType="separate"/>
            </w:r>
            <w:r>
              <w:rPr>
                <w:noProof/>
                <w:webHidden/>
              </w:rPr>
              <w:t>15</w:t>
            </w:r>
            <w:r>
              <w:rPr>
                <w:noProof/>
                <w:webHidden/>
              </w:rPr>
              <w:fldChar w:fldCharType="end"/>
            </w:r>
          </w:hyperlink>
        </w:p>
        <w:p w14:paraId="77910571" w14:textId="15037FC6"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36" w:history="1">
            <w:r w:rsidRPr="009A20B4">
              <w:rPr>
                <w:rStyle w:val="Hyperkobling"/>
                <w:noProof/>
              </w:rPr>
              <w:t>4.1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Varighet</w:t>
            </w:r>
            <w:r>
              <w:rPr>
                <w:noProof/>
                <w:webHidden/>
              </w:rPr>
              <w:tab/>
            </w:r>
            <w:r>
              <w:rPr>
                <w:noProof/>
                <w:webHidden/>
              </w:rPr>
              <w:fldChar w:fldCharType="begin"/>
            </w:r>
            <w:r>
              <w:rPr>
                <w:noProof/>
                <w:webHidden/>
              </w:rPr>
              <w:instrText xml:space="preserve"> PAGEREF _Toc230599236 \h </w:instrText>
            </w:r>
            <w:r>
              <w:rPr>
                <w:noProof/>
                <w:webHidden/>
              </w:rPr>
            </w:r>
            <w:r>
              <w:rPr>
                <w:noProof/>
                <w:webHidden/>
              </w:rPr>
              <w:fldChar w:fldCharType="separate"/>
            </w:r>
            <w:r>
              <w:rPr>
                <w:noProof/>
                <w:webHidden/>
              </w:rPr>
              <w:t>15</w:t>
            </w:r>
            <w:r>
              <w:rPr>
                <w:noProof/>
                <w:webHidden/>
              </w:rPr>
              <w:fldChar w:fldCharType="end"/>
            </w:r>
          </w:hyperlink>
        </w:p>
        <w:p w14:paraId="118ABE02" w14:textId="17C690D8"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37" w:history="1">
            <w:r w:rsidRPr="009A20B4">
              <w:rPr>
                <w:rStyle w:val="Hyperkobling"/>
                <w:noProof/>
              </w:rPr>
              <w:t>4.2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Avbestilling</w:t>
            </w:r>
            <w:r>
              <w:rPr>
                <w:noProof/>
                <w:webHidden/>
              </w:rPr>
              <w:tab/>
            </w:r>
            <w:r>
              <w:rPr>
                <w:noProof/>
                <w:webHidden/>
              </w:rPr>
              <w:fldChar w:fldCharType="begin"/>
            </w:r>
            <w:r>
              <w:rPr>
                <w:noProof/>
                <w:webHidden/>
              </w:rPr>
              <w:instrText xml:space="preserve"> PAGEREF _Toc230599237 \h </w:instrText>
            </w:r>
            <w:r>
              <w:rPr>
                <w:noProof/>
                <w:webHidden/>
              </w:rPr>
            </w:r>
            <w:r>
              <w:rPr>
                <w:noProof/>
                <w:webHidden/>
              </w:rPr>
              <w:fldChar w:fldCharType="separate"/>
            </w:r>
            <w:r>
              <w:rPr>
                <w:noProof/>
                <w:webHidden/>
              </w:rPr>
              <w:t>15</w:t>
            </w:r>
            <w:r>
              <w:rPr>
                <w:noProof/>
                <w:webHidden/>
              </w:rPr>
              <w:fldChar w:fldCharType="end"/>
            </w:r>
          </w:hyperlink>
        </w:p>
        <w:p w14:paraId="12A8133E" w14:textId="62BCBF80"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38" w:history="1">
            <w:r w:rsidRPr="009A20B4">
              <w:rPr>
                <w:rStyle w:val="Hyperkobling"/>
                <w:noProof/>
              </w:rPr>
              <w:t>4.3</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Midlertidig forlengelse av avtalen</w:t>
            </w:r>
            <w:r>
              <w:rPr>
                <w:noProof/>
                <w:webHidden/>
              </w:rPr>
              <w:tab/>
            </w:r>
            <w:r>
              <w:rPr>
                <w:noProof/>
                <w:webHidden/>
              </w:rPr>
              <w:fldChar w:fldCharType="begin"/>
            </w:r>
            <w:r>
              <w:rPr>
                <w:noProof/>
                <w:webHidden/>
              </w:rPr>
              <w:instrText xml:space="preserve"> PAGEREF _Toc230599238 \h </w:instrText>
            </w:r>
            <w:r>
              <w:rPr>
                <w:noProof/>
                <w:webHidden/>
              </w:rPr>
            </w:r>
            <w:r>
              <w:rPr>
                <w:noProof/>
                <w:webHidden/>
              </w:rPr>
              <w:fldChar w:fldCharType="separate"/>
            </w:r>
            <w:r>
              <w:rPr>
                <w:noProof/>
                <w:webHidden/>
              </w:rPr>
              <w:t>16</w:t>
            </w:r>
            <w:r>
              <w:rPr>
                <w:noProof/>
                <w:webHidden/>
              </w:rPr>
              <w:fldChar w:fldCharType="end"/>
            </w:r>
          </w:hyperlink>
        </w:p>
        <w:p w14:paraId="54F6F40F" w14:textId="1A54F56C"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239" w:history="1">
            <w:r w:rsidRPr="009A20B4">
              <w:rPr>
                <w:rStyle w:val="Hyperkobling"/>
                <w:noProof/>
              </w:rPr>
              <w:t>5.</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Partenes plikter</w:t>
            </w:r>
            <w:r>
              <w:rPr>
                <w:noProof/>
                <w:webHidden/>
              </w:rPr>
              <w:tab/>
            </w:r>
            <w:r>
              <w:rPr>
                <w:noProof/>
                <w:webHidden/>
              </w:rPr>
              <w:fldChar w:fldCharType="begin"/>
            </w:r>
            <w:r>
              <w:rPr>
                <w:noProof/>
                <w:webHidden/>
              </w:rPr>
              <w:instrText xml:space="preserve"> PAGEREF _Toc230599239 \h </w:instrText>
            </w:r>
            <w:r>
              <w:rPr>
                <w:noProof/>
                <w:webHidden/>
              </w:rPr>
            </w:r>
            <w:r>
              <w:rPr>
                <w:noProof/>
                <w:webHidden/>
              </w:rPr>
              <w:fldChar w:fldCharType="separate"/>
            </w:r>
            <w:r>
              <w:rPr>
                <w:noProof/>
                <w:webHidden/>
              </w:rPr>
              <w:t>16</w:t>
            </w:r>
            <w:r>
              <w:rPr>
                <w:noProof/>
                <w:webHidden/>
              </w:rPr>
              <w:fldChar w:fldCharType="end"/>
            </w:r>
          </w:hyperlink>
        </w:p>
        <w:p w14:paraId="20FDC8AE" w14:textId="70EF75F5"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40" w:history="1">
            <w:r w:rsidRPr="009A20B4">
              <w:rPr>
                <w:rStyle w:val="Hyperkobling"/>
                <w:noProof/>
              </w:rPr>
              <w:t>5.1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Overordnet ansvar</w:t>
            </w:r>
            <w:r>
              <w:rPr>
                <w:noProof/>
                <w:webHidden/>
              </w:rPr>
              <w:tab/>
            </w:r>
            <w:r>
              <w:rPr>
                <w:noProof/>
                <w:webHidden/>
              </w:rPr>
              <w:fldChar w:fldCharType="begin"/>
            </w:r>
            <w:r>
              <w:rPr>
                <w:noProof/>
                <w:webHidden/>
              </w:rPr>
              <w:instrText xml:space="preserve"> PAGEREF _Toc230599240 \h </w:instrText>
            </w:r>
            <w:r>
              <w:rPr>
                <w:noProof/>
                <w:webHidden/>
              </w:rPr>
            </w:r>
            <w:r>
              <w:rPr>
                <w:noProof/>
                <w:webHidden/>
              </w:rPr>
              <w:fldChar w:fldCharType="separate"/>
            </w:r>
            <w:r>
              <w:rPr>
                <w:noProof/>
                <w:webHidden/>
              </w:rPr>
              <w:t>16</w:t>
            </w:r>
            <w:r>
              <w:rPr>
                <w:noProof/>
                <w:webHidden/>
              </w:rPr>
              <w:fldChar w:fldCharType="end"/>
            </w:r>
          </w:hyperlink>
        </w:p>
        <w:p w14:paraId="43087DE6" w14:textId="1A09052A"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41" w:history="1">
            <w:r w:rsidRPr="009A20B4">
              <w:rPr>
                <w:rStyle w:val="Hyperkobling"/>
                <w:noProof/>
              </w:rPr>
              <w:t>5.1.1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Leverandørens ansvar for leveransen - generelt</w:t>
            </w:r>
            <w:r>
              <w:rPr>
                <w:noProof/>
                <w:webHidden/>
              </w:rPr>
              <w:tab/>
            </w:r>
            <w:r>
              <w:rPr>
                <w:noProof/>
                <w:webHidden/>
              </w:rPr>
              <w:fldChar w:fldCharType="begin"/>
            </w:r>
            <w:r>
              <w:rPr>
                <w:noProof/>
                <w:webHidden/>
              </w:rPr>
              <w:instrText xml:space="preserve"> PAGEREF _Toc230599241 \h </w:instrText>
            </w:r>
            <w:r>
              <w:rPr>
                <w:noProof/>
                <w:webHidden/>
              </w:rPr>
            </w:r>
            <w:r>
              <w:rPr>
                <w:noProof/>
                <w:webHidden/>
              </w:rPr>
              <w:fldChar w:fldCharType="separate"/>
            </w:r>
            <w:r>
              <w:rPr>
                <w:noProof/>
                <w:webHidden/>
              </w:rPr>
              <w:t>16</w:t>
            </w:r>
            <w:r>
              <w:rPr>
                <w:noProof/>
                <w:webHidden/>
              </w:rPr>
              <w:fldChar w:fldCharType="end"/>
            </w:r>
          </w:hyperlink>
        </w:p>
        <w:p w14:paraId="37D2AD5B" w14:textId="18A0046D"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42" w:history="1">
            <w:r w:rsidRPr="009A20B4">
              <w:rPr>
                <w:rStyle w:val="Hyperkobling"/>
                <w:noProof/>
              </w:rPr>
              <w:t>5.1.2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Kundens ansvar og medvirkning</w:t>
            </w:r>
            <w:r>
              <w:rPr>
                <w:noProof/>
                <w:webHidden/>
              </w:rPr>
              <w:tab/>
            </w:r>
            <w:r>
              <w:rPr>
                <w:noProof/>
                <w:webHidden/>
              </w:rPr>
              <w:fldChar w:fldCharType="begin"/>
            </w:r>
            <w:r>
              <w:rPr>
                <w:noProof/>
                <w:webHidden/>
              </w:rPr>
              <w:instrText xml:space="preserve"> PAGEREF _Toc230599242 \h </w:instrText>
            </w:r>
            <w:r>
              <w:rPr>
                <w:noProof/>
                <w:webHidden/>
              </w:rPr>
            </w:r>
            <w:r>
              <w:rPr>
                <w:noProof/>
                <w:webHidden/>
              </w:rPr>
              <w:fldChar w:fldCharType="separate"/>
            </w:r>
            <w:r>
              <w:rPr>
                <w:noProof/>
                <w:webHidden/>
              </w:rPr>
              <w:t>17</w:t>
            </w:r>
            <w:r>
              <w:rPr>
                <w:noProof/>
                <w:webHidden/>
              </w:rPr>
              <w:fldChar w:fldCharType="end"/>
            </w:r>
          </w:hyperlink>
        </w:p>
        <w:p w14:paraId="28515CDE" w14:textId="3BCD8DF1"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43" w:history="1">
            <w:r w:rsidRPr="009A20B4">
              <w:rPr>
                <w:rStyle w:val="Hyperkobling"/>
                <w:noProof/>
              </w:rPr>
              <w:t>5.2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Krav til ressurser og kompetanse</w:t>
            </w:r>
            <w:r>
              <w:rPr>
                <w:noProof/>
                <w:webHidden/>
              </w:rPr>
              <w:tab/>
            </w:r>
            <w:r>
              <w:rPr>
                <w:noProof/>
                <w:webHidden/>
              </w:rPr>
              <w:fldChar w:fldCharType="begin"/>
            </w:r>
            <w:r>
              <w:rPr>
                <w:noProof/>
                <w:webHidden/>
              </w:rPr>
              <w:instrText xml:space="preserve"> PAGEREF _Toc230599243 \h </w:instrText>
            </w:r>
            <w:r>
              <w:rPr>
                <w:noProof/>
                <w:webHidden/>
              </w:rPr>
            </w:r>
            <w:r>
              <w:rPr>
                <w:noProof/>
                <w:webHidden/>
              </w:rPr>
              <w:fldChar w:fldCharType="separate"/>
            </w:r>
            <w:r>
              <w:rPr>
                <w:noProof/>
                <w:webHidden/>
              </w:rPr>
              <w:t>17</w:t>
            </w:r>
            <w:r>
              <w:rPr>
                <w:noProof/>
                <w:webHidden/>
              </w:rPr>
              <w:fldChar w:fldCharType="end"/>
            </w:r>
          </w:hyperlink>
        </w:p>
        <w:p w14:paraId="54647E33" w14:textId="277CAFFA"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44" w:history="1">
            <w:r w:rsidRPr="009A20B4">
              <w:rPr>
                <w:rStyle w:val="Hyperkobling"/>
                <w:noProof/>
              </w:rPr>
              <w:t>5.2.1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Leverandørens ansvar for sine ressurser</w:t>
            </w:r>
            <w:r>
              <w:rPr>
                <w:noProof/>
                <w:webHidden/>
              </w:rPr>
              <w:tab/>
            </w:r>
            <w:r>
              <w:rPr>
                <w:noProof/>
                <w:webHidden/>
              </w:rPr>
              <w:fldChar w:fldCharType="begin"/>
            </w:r>
            <w:r>
              <w:rPr>
                <w:noProof/>
                <w:webHidden/>
              </w:rPr>
              <w:instrText xml:space="preserve"> PAGEREF _Toc230599244 \h </w:instrText>
            </w:r>
            <w:r>
              <w:rPr>
                <w:noProof/>
                <w:webHidden/>
              </w:rPr>
            </w:r>
            <w:r>
              <w:rPr>
                <w:noProof/>
                <w:webHidden/>
              </w:rPr>
              <w:fldChar w:fldCharType="separate"/>
            </w:r>
            <w:r>
              <w:rPr>
                <w:noProof/>
                <w:webHidden/>
              </w:rPr>
              <w:t>17</w:t>
            </w:r>
            <w:r>
              <w:rPr>
                <w:noProof/>
                <w:webHidden/>
              </w:rPr>
              <w:fldChar w:fldCharType="end"/>
            </w:r>
          </w:hyperlink>
        </w:p>
        <w:p w14:paraId="2E4A444B" w14:textId="12EFC15F"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45" w:history="1">
            <w:r w:rsidRPr="009A20B4">
              <w:rPr>
                <w:rStyle w:val="Hyperkobling"/>
                <w:noProof/>
              </w:rPr>
              <w:t>5.2.2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Nøkkelpersonell</w:t>
            </w:r>
            <w:r>
              <w:rPr>
                <w:noProof/>
                <w:webHidden/>
              </w:rPr>
              <w:tab/>
            </w:r>
            <w:r>
              <w:rPr>
                <w:noProof/>
                <w:webHidden/>
              </w:rPr>
              <w:fldChar w:fldCharType="begin"/>
            </w:r>
            <w:r>
              <w:rPr>
                <w:noProof/>
                <w:webHidden/>
              </w:rPr>
              <w:instrText xml:space="preserve"> PAGEREF _Toc230599245 \h </w:instrText>
            </w:r>
            <w:r>
              <w:rPr>
                <w:noProof/>
                <w:webHidden/>
              </w:rPr>
            </w:r>
            <w:r>
              <w:rPr>
                <w:noProof/>
                <w:webHidden/>
              </w:rPr>
              <w:fldChar w:fldCharType="separate"/>
            </w:r>
            <w:r>
              <w:rPr>
                <w:noProof/>
                <w:webHidden/>
              </w:rPr>
              <w:t>17</w:t>
            </w:r>
            <w:r>
              <w:rPr>
                <w:noProof/>
                <w:webHidden/>
              </w:rPr>
              <w:fldChar w:fldCharType="end"/>
            </w:r>
          </w:hyperlink>
        </w:p>
        <w:p w14:paraId="722ABBF2" w14:textId="5475BD75"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46" w:history="1">
            <w:r w:rsidRPr="009A20B4">
              <w:rPr>
                <w:rStyle w:val="Hyperkobling"/>
                <w:noProof/>
              </w:rPr>
              <w:t>5.3</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Bruk av underleverandører og tredjeparter</w:t>
            </w:r>
            <w:r>
              <w:rPr>
                <w:noProof/>
                <w:webHidden/>
              </w:rPr>
              <w:tab/>
            </w:r>
            <w:r>
              <w:rPr>
                <w:noProof/>
                <w:webHidden/>
              </w:rPr>
              <w:fldChar w:fldCharType="begin"/>
            </w:r>
            <w:r>
              <w:rPr>
                <w:noProof/>
                <w:webHidden/>
              </w:rPr>
              <w:instrText xml:space="preserve"> PAGEREF _Toc230599246 \h </w:instrText>
            </w:r>
            <w:r>
              <w:rPr>
                <w:noProof/>
                <w:webHidden/>
              </w:rPr>
            </w:r>
            <w:r>
              <w:rPr>
                <w:noProof/>
                <w:webHidden/>
              </w:rPr>
              <w:fldChar w:fldCharType="separate"/>
            </w:r>
            <w:r>
              <w:rPr>
                <w:noProof/>
                <w:webHidden/>
              </w:rPr>
              <w:t>17</w:t>
            </w:r>
            <w:r>
              <w:rPr>
                <w:noProof/>
                <w:webHidden/>
              </w:rPr>
              <w:fldChar w:fldCharType="end"/>
            </w:r>
          </w:hyperlink>
        </w:p>
        <w:p w14:paraId="6C7936C9" w14:textId="39536D80"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47" w:history="1">
            <w:r w:rsidRPr="009A20B4">
              <w:rPr>
                <w:rStyle w:val="Hyperkobling"/>
                <w:noProof/>
              </w:rPr>
              <w:t>5.3.1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Leverandørens bruk av underleverandører</w:t>
            </w:r>
            <w:r>
              <w:rPr>
                <w:noProof/>
                <w:webHidden/>
              </w:rPr>
              <w:tab/>
            </w:r>
            <w:r>
              <w:rPr>
                <w:noProof/>
                <w:webHidden/>
              </w:rPr>
              <w:fldChar w:fldCharType="begin"/>
            </w:r>
            <w:r>
              <w:rPr>
                <w:noProof/>
                <w:webHidden/>
              </w:rPr>
              <w:instrText xml:space="preserve"> PAGEREF _Toc230599247 \h </w:instrText>
            </w:r>
            <w:r>
              <w:rPr>
                <w:noProof/>
                <w:webHidden/>
              </w:rPr>
            </w:r>
            <w:r>
              <w:rPr>
                <w:noProof/>
                <w:webHidden/>
              </w:rPr>
              <w:fldChar w:fldCharType="separate"/>
            </w:r>
            <w:r>
              <w:rPr>
                <w:noProof/>
                <w:webHidden/>
              </w:rPr>
              <w:t>17</w:t>
            </w:r>
            <w:r>
              <w:rPr>
                <w:noProof/>
                <w:webHidden/>
              </w:rPr>
              <w:fldChar w:fldCharType="end"/>
            </w:r>
          </w:hyperlink>
        </w:p>
        <w:p w14:paraId="0137B13D" w14:textId="246A9255"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48" w:history="1">
            <w:r w:rsidRPr="009A20B4">
              <w:rPr>
                <w:rStyle w:val="Hyperkobling"/>
                <w:noProof/>
              </w:rPr>
              <w:t>5.3.2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Kundens bruk av tredjepart</w:t>
            </w:r>
            <w:r>
              <w:rPr>
                <w:noProof/>
                <w:webHidden/>
              </w:rPr>
              <w:tab/>
            </w:r>
            <w:r>
              <w:rPr>
                <w:noProof/>
                <w:webHidden/>
              </w:rPr>
              <w:fldChar w:fldCharType="begin"/>
            </w:r>
            <w:r>
              <w:rPr>
                <w:noProof/>
                <w:webHidden/>
              </w:rPr>
              <w:instrText xml:space="preserve"> PAGEREF _Toc230599248 \h </w:instrText>
            </w:r>
            <w:r>
              <w:rPr>
                <w:noProof/>
                <w:webHidden/>
              </w:rPr>
            </w:r>
            <w:r>
              <w:rPr>
                <w:noProof/>
                <w:webHidden/>
              </w:rPr>
              <w:fldChar w:fldCharType="separate"/>
            </w:r>
            <w:r>
              <w:rPr>
                <w:noProof/>
                <w:webHidden/>
              </w:rPr>
              <w:t>17</w:t>
            </w:r>
            <w:r>
              <w:rPr>
                <w:noProof/>
                <w:webHidden/>
              </w:rPr>
              <w:fldChar w:fldCharType="end"/>
            </w:r>
          </w:hyperlink>
        </w:p>
        <w:p w14:paraId="50971A25" w14:textId="6DB3C3A0"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49" w:history="1">
            <w:r w:rsidRPr="009A20B4">
              <w:rPr>
                <w:rStyle w:val="Hyperkobling"/>
                <w:noProof/>
              </w:rPr>
              <w:t>5.4</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Møter</w:t>
            </w:r>
            <w:r>
              <w:rPr>
                <w:noProof/>
                <w:webHidden/>
              </w:rPr>
              <w:tab/>
            </w:r>
            <w:r>
              <w:rPr>
                <w:noProof/>
                <w:webHidden/>
              </w:rPr>
              <w:fldChar w:fldCharType="begin"/>
            </w:r>
            <w:r>
              <w:rPr>
                <w:noProof/>
                <w:webHidden/>
              </w:rPr>
              <w:instrText xml:space="preserve"> PAGEREF _Toc230599249 \h </w:instrText>
            </w:r>
            <w:r>
              <w:rPr>
                <w:noProof/>
                <w:webHidden/>
              </w:rPr>
            </w:r>
            <w:r>
              <w:rPr>
                <w:noProof/>
                <w:webHidden/>
              </w:rPr>
              <w:fldChar w:fldCharType="separate"/>
            </w:r>
            <w:r>
              <w:rPr>
                <w:noProof/>
                <w:webHidden/>
              </w:rPr>
              <w:t>18</w:t>
            </w:r>
            <w:r>
              <w:rPr>
                <w:noProof/>
                <w:webHidden/>
              </w:rPr>
              <w:fldChar w:fldCharType="end"/>
            </w:r>
          </w:hyperlink>
        </w:p>
        <w:p w14:paraId="4FD2E4FE" w14:textId="475B3C52"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50" w:history="1">
            <w:r w:rsidRPr="009A20B4">
              <w:rPr>
                <w:rStyle w:val="Hyperkobling"/>
                <w:noProof/>
              </w:rPr>
              <w:t>5.5</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Lønns- og arbeidsvilkår</w:t>
            </w:r>
            <w:r>
              <w:rPr>
                <w:noProof/>
                <w:webHidden/>
              </w:rPr>
              <w:tab/>
            </w:r>
            <w:r>
              <w:rPr>
                <w:noProof/>
                <w:webHidden/>
              </w:rPr>
              <w:fldChar w:fldCharType="begin"/>
            </w:r>
            <w:r>
              <w:rPr>
                <w:noProof/>
                <w:webHidden/>
              </w:rPr>
              <w:instrText xml:space="preserve"> PAGEREF _Toc230599250 \h </w:instrText>
            </w:r>
            <w:r>
              <w:rPr>
                <w:noProof/>
                <w:webHidden/>
              </w:rPr>
            </w:r>
            <w:r>
              <w:rPr>
                <w:noProof/>
                <w:webHidden/>
              </w:rPr>
              <w:fldChar w:fldCharType="separate"/>
            </w:r>
            <w:r>
              <w:rPr>
                <w:noProof/>
                <w:webHidden/>
              </w:rPr>
              <w:t>18</w:t>
            </w:r>
            <w:r>
              <w:rPr>
                <w:noProof/>
                <w:webHidden/>
              </w:rPr>
              <w:fldChar w:fldCharType="end"/>
            </w:r>
          </w:hyperlink>
        </w:p>
        <w:p w14:paraId="68A7CAA0" w14:textId="522ABEE5"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51" w:history="1">
            <w:r w:rsidRPr="009A20B4">
              <w:rPr>
                <w:rStyle w:val="Hyperkobling"/>
                <w:noProof/>
              </w:rPr>
              <w:t>5.5.1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Generelt</w:t>
            </w:r>
            <w:r>
              <w:rPr>
                <w:noProof/>
                <w:webHidden/>
              </w:rPr>
              <w:tab/>
            </w:r>
            <w:r>
              <w:rPr>
                <w:noProof/>
                <w:webHidden/>
              </w:rPr>
              <w:fldChar w:fldCharType="begin"/>
            </w:r>
            <w:r>
              <w:rPr>
                <w:noProof/>
                <w:webHidden/>
              </w:rPr>
              <w:instrText xml:space="preserve"> PAGEREF _Toc230599251 \h </w:instrText>
            </w:r>
            <w:r>
              <w:rPr>
                <w:noProof/>
                <w:webHidden/>
              </w:rPr>
            </w:r>
            <w:r>
              <w:rPr>
                <w:noProof/>
                <w:webHidden/>
              </w:rPr>
              <w:fldChar w:fldCharType="separate"/>
            </w:r>
            <w:r>
              <w:rPr>
                <w:noProof/>
                <w:webHidden/>
              </w:rPr>
              <w:t>18</w:t>
            </w:r>
            <w:r>
              <w:rPr>
                <w:noProof/>
                <w:webHidden/>
              </w:rPr>
              <w:fldChar w:fldCharType="end"/>
            </w:r>
          </w:hyperlink>
        </w:p>
        <w:p w14:paraId="08153A9D" w14:textId="51815965"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52" w:history="1">
            <w:r w:rsidRPr="009A20B4">
              <w:rPr>
                <w:rStyle w:val="Hyperkobling"/>
                <w:noProof/>
              </w:rPr>
              <w:t>5.5.2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Dokumentasjon</w:t>
            </w:r>
            <w:r>
              <w:rPr>
                <w:noProof/>
                <w:webHidden/>
              </w:rPr>
              <w:tab/>
            </w:r>
            <w:r>
              <w:rPr>
                <w:noProof/>
                <w:webHidden/>
              </w:rPr>
              <w:fldChar w:fldCharType="begin"/>
            </w:r>
            <w:r>
              <w:rPr>
                <w:noProof/>
                <w:webHidden/>
              </w:rPr>
              <w:instrText xml:space="preserve"> PAGEREF _Toc230599252 \h </w:instrText>
            </w:r>
            <w:r>
              <w:rPr>
                <w:noProof/>
                <w:webHidden/>
              </w:rPr>
            </w:r>
            <w:r>
              <w:rPr>
                <w:noProof/>
                <w:webHidden/>
              </w:rPr>
              <w:fldChar w:fldCharType="separate"/>
            </w:r>
            <w:r>
              <w:rPr>
                <w:noProof/>
                <w:webHidden/>
              </w:rPr>
              <w:t>18</w:t>
            </w:r>
            <w:r>
              <w:rPr>
                <w:noProof/>
                <w:webHidden/>
              </w:rPr>
              <w:fldChar w:fldCharType="end"/>
            </w:r>
          </w:hyperlink>
        </w:p>
        <w:p w14:paraId="31764E63" w14:textId="7F6506AC"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53" w:history="1">
            <w:r w:rsidRPr="009A20B4">
              <w:rPr>
                <w:rStyle w:val="Hyperkobling"/>
                <w:noProof/>
              </w:rPr>
              <w:t>5.5.3</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Manglende oppfyllelse</w:t>
            </w:r>
            <w:r>
              <w:rPr>
                <w:noProof/>
                <w:webHidden/>
              </w:rPr>
              <w:tab/>
            </w:r>
            <w:r>
              <w:rPr>
                <w:noProof/>
                <w:webHidden/>
              </w:rPr>
              <w:fldChar w:fldCharType="begin"/>
            </w:r>
            <w:r>
              <w:rPr>
                <w:noProof/>
                <w:webHidden/>
              </w:rPr>
              <w:instrText xml:space="preserve"> PAGEREF _Toc230599253 \h </w:instrText>
            </w:r>
            <w:r>
              <w:rPr>
                <w:noProof/>
                <w:webHidden/>
              </w:rPr>
            </w:r>
            <w:r>
              <w:rPr>
                <w:noProof/>
                <w:webHidden/>
              </w:rPr>
              <w:fldChar w:fldCharType="separate"/>
            </w:r>
            <w:r>
              <w:rPr>
                <w:noProof/>
                <w:webHidden/>
              </w:rPr>
              <w:t>19</w:t>
            </w:r>
            <w:r>
              <w:rPr>
                <w:noProof/>
                <w:webHidden/>
              </w:rPr>
              <w:fldChar w:fldCharType="end"/>
            </w:r>
          </w:hyperlink>
        </w:p>
        <w:p w14:paraId="22A9EC08" w14:textId="4C501911"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54" w:history="1">
            <w:r w:rsidRPr="009A20B4">
              <w:rPr>
                <w:rStyle w:val="Hyperkobling"/>
                <w:noProof/>
              </w:rPr>
              <w:t>5.6</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Taushetsplikt</w:t>
            </w:r>
            <w:r>
              <w:rPr>
                <w:noProof/>
                <w:webHidden/>
              </w:rPr>
              <w:tab/>
            </w:r>
            <w:r>
              <w:rPr>
                <w:noProof/>
                <w:webHidden/>
              </w:rPr>
              <w:fldChar w:fldCharType="begin"/>
            </w:r>
            <w:r>
              <w:rPr>
                <w:noProof/>
                <w:webHidden/>
              </w:rPr>
              <w:instrText xml:space="preserve"> PAGEREF _Toc230599254 \h </w:instrText>
            </w:r>
            <w:r>
              <w:rPr>
                <w:noProof/>
                <w:webHidden/>
              </w:rPr>
            </w:r>
            <w:r>
              <w:rPr>
                <w:noProof/>
                <w:webHidden/>
              </w:rPr>
              <w:fldChar w:fldCharType="separate"/>
            </w:r>
            <w:r>
              <w:rPr>
                <w:noProof/>
                <w:webHidden/>
              </w:rPr>
              <w:t>19</w:t>
            </w:r>
            <w:r>
              <w:rPr>
                <w:noProof/>
                <w:webHidden/>
              </w:rPr>
              <w:fldChar w:fldCharType="end"/>
            </w:r>
          </w:hyperlink>
        </w:p>
        <w:p w14:paraId="6BD0ADFE" w14:textId="6B47CF76"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55" w:history="1">
            <w:r w:rsidRPr="009A20B4">
              <w:rPr>
                <w:rStyle w:val="Hyperkobling"/>
                <w:noProof/>
              </w:rPr>
              <w:t>5.7</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Skriftlighet</w:t>
            </w:r>
            <w:r>
              <w:rPr>
                <w:noProof/>
                <w:webHidden/>
              </w:rPr>
              <w:tab/>
            </w:r>
            <w:r>
              <w:rPr>
                <w:noProof/>
                <w:webHidden/>
              </w:rPr>
              <w:fldChar w:fldCharType="begin"/>
            </w:r>
            <w:r>
              <w:rPr>
                <w:noProof/>
                <w:webHidden/>
              </w:rPr>
              <w:instrText xml:space="preserve"> PAGEREF _Toc230599255 \h </w:instrText>
            </w:r>
            <w:r>
              <w:rPr>
                <w:noProof/>
                <w:webHidden/>
              </w:rPr>
            </w:r>
            <w:r>
              <w:rPr>
                <w:noProof/>
                <w:webHidden/>
              </w:rPr>
              <w:fldChar w:fldCharType="separate"/>
            </w:r>
            <w:r>
              <w:rPr>
                <w:noProof/>
                <w:webHidden/>
              </w:rPr>
              <w:t>20</w:t>
            </w:r>
            <w:r>
              <w:rPr>
                <w:noProof/>
                <w:webHidden/>
              </w:rPr>
              <w:fldChar w:fldCharType="end"/>
            </w:r>
          </w:hyperlink>
        </w:p>
        <w:p w14:paraId="3FAFE73A" w14:textId="31BD1139"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256" w:history="1">
            <w:r w:rsidRPr="009A20B4">
              <w:rPr>
                <w:rStyle w:val="Hyperkobling"/>
                <w:noProof/>
              </w:rPr>
              <w:t>6.</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Vederlag og betalingsbetingelser</w:t>
            </w:r>
            <w:r>
              <w:rPr>
                <w:noProof/>
                <w:webHidden/>
              </w:rPr>
              <w:tab/>
            </w:r>
            <w:r>
              <w:rPr>
                <w:noProof/>
                <w:webHidden/>
              </w:rPr>
              <w:fldChar w:fldCharType="begin"/>
            </w:r>
            <w:r>
              <w:rPr>
                <w:noProof/>
                <w:webHidden/>
              </w:rPr>
              <w:instrText xml:space="preserve"> PAGEREF _Toc230599256 \h </w:instrText>
            </w:r>
            <w:r>
              <w:rPr>
                <w:noProof/>
                <w:webHidden/>
              </w:rPr>
            </w:r>
            <w:r>
              <w:rPr>
                <w:noProof/>
                <w:webHidden/>
              </w:rPr>
              <w:fldChar w:fldCharType="separate"/>
            </w:r>
            <w:r>
              <w:rPr>
                <w:noProof/>
                <w:webHidden/>
              </w:rPr>
              <w:t>20</w:t>
            </w:r>
            <w:r>
              <w:rPr>
                <w:noProof/>
                <w:webHidden/>
              </w:rPr>
              <w:fldChar w:fldCharType="end"/>
            </w:r>
          </w:hyperlink>
        </w:p>
        <w:p w14:paraId="5A4682F2" w14:textId="6F79A824"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57" w:history="1">
            <w:r w:rsidRPr="009A20B4">
              <w:rPr>
                <w:rStyle w:val="Hyperkobling"/>
                <w:noProof/>
              </w:rPr>
              <w:t>6.1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Vederlag</w:t>
            </w:r>
            <w:r>
              <w:rPr>
                <w:noProof/>
                <w:webHidden/>
              </w:rPr>
              <w:tab/>
            </w:r>
            <w:r>
              <w:rPr>
                <w:noProof/>
                <w:webHidden/>
              </w:rPr>
              <w:fldChar w:fldCharType="begin"/>
            </w:r>
            <w:r>
              <w:rPr>
                <w:noProof/>
                <w:webHidden/>
              </w:rPr>
              <w:instrText xml:space="preserve"> PAGEREF _Toc230599257 \h </w:instrText>
            </w:r>
            <w:r>
              <w:rPr>
                <w:noProof/>
                <w:webHidden/>
              </w:rPr>
            </w:r>
            <w:r>
              <w:rPr>
                <w:noProof/>
                <w:webHidden/>
              </w:rPr>
              <w:fldChar w:fldCharType="separate"/>
            </w:r>
            <w:r>
              <w:rPr>
                <w:noProof/>
                <w:webHidden/>
              </w:rPr>
              <w:t>20</w:t>
            </w:r>
            <w:r>
              <w:rPr>
                <w:noProof/>
                <w:webHidden/>
              </w:rPr>
              <w:fldChar w:fldCharType="end"/>
            </w:r>
          </w:hyperlink>
        </w:p>
        <w:p w14:paraId="5E1A66D0" w14:textId="5C0C0C6C"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58" w:history="1">
            <w:r w:rsidRPr="009A20B4">
              <w:rPr>
                <w:rStyle w:val="Hyperkobling"/>
                <w:noProof/>
              </w:rPr>
              <w:t>6.2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Fakturering</w:t>
            </w:r>
            <w:r>
              <w:rPr>
                <w:noProof/>
                <w:webHidden/>
              </w:rPr>
              <w:tab/>
            </w:r>
            <w:r>
              <w:rPr>
                <w:noProof/>
                <w:webHidden/>
              </w:rPr>
              <w:fldChar w:fldCharType="begin"/>
            </w:r>
            <w:r>
              <w:rPr>
                <w:noProof/>
                <w:webHidden/>
              </w:rPr>
              <w:instrText xml:space="preserve"> PAGEREF _Toc230599258 \h </w:instrText>
            </w:r>
            <w:r>
              <w:rPr>
                <w:noProof/>
                <w:webHidden/>
              </w:rPr>
            </w:r>
            <w:r>
              <w:rPr>
                <w:noProof/>
                <w:webHidden/>
              </w:rPr>
              <w:fldChar w:fldCharType="separate"/>
            </w:r>
            <w:r>
              <w:rPr>
                <w:noProof/>
                <w:webHidden/>
              </w:rPr>
              <w:t>21</w:t>
            </w:r>
            <w:r>
              <w:rPr>
                <w:noProof/>
                <w:webHidden/>
              </w:rPr>
              <w:fldChar w:fldCharType="end"/>
            </w:r>
          </w:hyperlink>
        </w:p>
        <w:p w14:paraId="35E71ECB" w14:textId="624BFB2F"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59" w:history="1">
            <w:r w:rsidRPr="009A20B4">
              <w:rPr>
                <w:rStyle w:val="Hyperkobling"/>
                <w:noProof/>
              </w:rPr>
              <w:t>6.3</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Forsinkelsesrenter</w:t>
            </w:r>
            <w:r>
              <w:rPr>
                <w:noProof/>
                <w:webHidden/>
              </w:rPr>
              <w:tab/>
            </w:r>
            <w:r>
              <w:rPr>
                <w:noProof/>
                <w:webHidden/>
              </w:rPr>
              <w:fldChar w:fldCharType="begin"/>
            </w:r>
            <w:r>
              <w:rPr>
                <w:noProof/>
                <w:webHidden/>
              </w:rPr>
              <w:instrText xml:space="preserve"> PAGEREF _Toc230599259 \h </w:instrText>
            </w:r>
            <w:r>
              <w:rPr>
                <w:noProof/>
                <w:webHidden/>
              </w:rPr>
            </w:r>
            <w:r>
              <w:rPr>
                <w:noProof/>
                <w:webHidden/>
              </w:rPr>
              <w:fldChar w:fldCharType="separate"/>
            </w:r>
            <w:r>
              <w:rPr>
                <w:noProof/>
                <w:webHidden/>
              </w:rPr>
              <w:t>21</w:t>
            </w:r>
            <w:r>
              <w:rPr>
                <w:noProof/>
                <w:webHidden/>
              </w:rPr>
              <w:fldChar w:fldCharType="end"/>
            </w:r>
          </w:hyperlink>
        </w:p>
        <w:p w14:paraId="7E95146E" w14:textId="740CFD94"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60" w:history="1">
            <w:r w:rsidRPr="009A20B4">
              <w:rPr>
                <w:rStyle w:val="Hyperkobling"/>
                <w:noProof/>
              </w:rPr>
              <w:t>6.4</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Betalingsmislighold</w:t>
            </w:r>
            <w:r>
              <w:rPr>
                <w:noProof/>
                <w:webHidden/>
              </w:rPr>
              <w:tab/>
            </w:r>
            <w:r>
              <w:rPr>
                <w:noProof/>
                <w:webHidden/>
              </w:rPr>
              <w:fldChar w:fldCharType="begin"/>
            </w:r>
            <w:r>
              <w:rPr>
                <w:noProof/>
                <w:webHidden/>
              </w:rPr>
              <w:instrText xml:space="preserve"> PAGEREF _Toc230599260 \h </w:instrText>
            </w:r>
            <w:r>
              <w:rPr>
                <w:noProof/>
                <w:webHidden/>
              </w:rPr>
            </w:r>
            <w:r>
              <w:rPr>
                <w:noProof/>
                <w:webHidden/>
              </w:rPr>
              <w:fldChar w:fldCharType="separate"/>
            </w:r>
            <w:r>
              <w:rPr>
                <w:noProof/>
                <w:webHidden/>
              </w:rPr>
              <w:t>21</w:t>
            </w:r>
            <w:r>
              <w:rPr>
                <w:noProof/>
                <w:webHidden/>
              </w:rPr>
              <w:fldChar w:fldCharType="end"/>
            </w:r>
          </w:hyperlink>
        </w:p>
        <w:p w14:paraId="383DB320" w14:textId="23F14477"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61" w:history="1">
            <w:r w:rsidRPr="009A20B4">
              <w:rPr>
                <w:rStyle w:val="Hyperkobling"/>
                <w:noProof/>
              </w:rPr>
              <w:t>6.5</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Prisendringer</w:t>
            </w:r>
            <w:r>
              <w:rPr>
                <w:noProof/>
                <w:webHidden/>
              </w:rPr>
              <w:tab/>
            </w:r>
            <w:r>
              <w:rPr>
                <w:noProof/>
                <w:webHidden/>
              </w:rPr>
              <w:fldChar w:fldCharType="begin"/>
            </w:r>
            <w:r>
              <w:rPr>
                <w:noProof/>
                <w:webHidden/>
              </w:rPr>
              <w:instrText xml:space="preserve"> PAGEREF _Toc230599261 \h </w:instrText>
            </w:r>
            <w:r>
              <w:rPr>
                <w:noProof/>
                <w:webHidden/>
              </w:rPr>
            </w:r>
            <w:r>
              <w:rPr>
                <w:noProof/>
                <w:webHidden/>
              </w:rPr>
              <w:fldChar w:fldCharType="separate"/>
            </w:r>
            <w:r>
              <w:rPr>
                <w:noProof/>
                <w:webHidden/>
              </w:rPr>
              <w:t>22</w:t>
            </w:r>
            <w:r>
              <w:rPr>
                <w:noProof/>
                <w:webHidden/>
              </w:rPr>
              <w:fldChar w:fldCharType="end"/>
            </w:r>
          </w:hyperlink>
        </w:p>
        <w:p w14:paraId="320DB382" w14:textId="150E2F85"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62" w:history="1">
            <w:r w:rsidRPr="009A20B4">
              <w:rPr>
                <w:rStyle w:val="Hyperkobling"/>
                <w:noProof/>
              </w:rPr>
              <w:t>6.5.1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Indeksregulering</w:t>
            </w:r>
            <w:r>
              <w:rPr>
                <w:noProof/>
                <w:webHidden/>
              </w:rPr>
              <w:tab/>
            </w:r>
            <w:r>
              <w:rPr>
                <w:noProof/>
                <w:webHidden/>
              </w:rPr>
              <w:fldChar w:fldCharType="begin"/>
            </w:r>
            <w:r>
              <w:rPr>
                <w:noProof/>
                <w:webHidden/>
              </w:rPr>
              <w:instrText xml:space="preserve"> PAGEREF _Toc230599262 \h </w:instrText>
            </w:r>
            <w:r>
              <w:rPr>
                <w:noProof/>
                <w:webHidden/>
              </w:rPr>
            </w:r>
            <w:r>
              <w:rPr>
                <w:noProof/>
                <w:webHidden/>
              </w:rPr>
              <w:fldChar w:fldCharType="separate"/>
            </w:r>
            <w:r>
              <w:rPr>
                <w:noProof/>
                <w:webHidden/>
              </w:rPr>
              <w:t>22</w:t>
            </w:r>
            <w:r>
              <w:rPr>
                <w:noProof/>
                <w:webHidden/>
              </w:rPr>
              <w:fldChar w:fldCharType="end"/>
            </w:r>
          </w:hyperlink>
        </w:p>
        <w:p w14:paraId="52AC56BF" w14:textId="5EECEAFD"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63" w:history="1">
            <w:r w:rsidRPr="009A20B4">
              <w:rPr>
                <w:rStyle w:val="Hyperkobling"/>
                <w:noProof/>
              </w:rPr>
              <w:t>6.5.2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Endring av offentlige avgifter</w:t>
            </w:r>
            <w:r>
              <w:rPr>
                <w:noProof/>
                <w:webHidden/>
              </w:rPr>
              <w:tab/>
            </w:r>
            <w:r>
              <w:rPr>
                <w:noProof/>
                <w:webHidden/>
              </w:rPr>
              <w:fldChar w:fldCharType="begin"/>
            </w:r>
            <w:r>
              <w:rPr>
                <w:noProof/>
                <w:webHidden/>
              </w:rPr>
              <w:instrText xml:space="preserve"> PAGEREF _Toc230599263 \h </w:instrText>
            </w:r>
            <w:r>
              <w:rPr>
                <w:noProof/>
                <w:webHidden/>
              </w:rPr>
            </w:r>
            <w:r>
              <w:rPr>
                <w:noProof/>
                <w:webHidden/>
              </w:rPr>
              <w:fldChar w:fldCharType="separate"/>
            </w:r>
            <w:r>
              <w:rPr>
                <w:noProof/>
                <w:webHidden/>
              </w:rPr>
              <w:t>22</w:t>
            </w:r>
            <w:r>
              <w:rPr>
                <w:noProof/>
                <w:webHidden/>
              </w:rPr>
              <w:fldChar w:fldCharType="end"/>
            </w:r>
          </w:hyperlink>
        </w:p>
        <w:p w14:paraId="3888B308" w14:textId="0BF62C90"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264" w:history="1">
            <w:r w:rsidRPr="009A20B4">
              <w:rPr>
                <w:rStyle w:val="Hyperkobling"/>
                <w:noProof/>
              </w:rPr>
              <w:t>7.</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Eksterne rettslige krav, personvern og sikkerhet</w:t>
            </w:r>
            <w:r>
              <w:rPr>
                <w:noProof/>
                <w:webHidden/>
              </w:rPr>
              <w:tab/>
            </w:r>
            <w:r>
              <w:rPr>
                <w:noProof/>
                <w:webHidden/>
              </w:rPr>
              <w:fldChar w:fldCharType="begin"/>
            </w:r>
            <w:r>
              <w:rPr>
                <w:noProof/>
                <w:webHidden/>
              </w:rPr>
              <w:instrText xml:space="preserve"> PAGEREF _Toc230599264 \h </w:instrText>
            </w:r>
            <w:r>
              <w:rPr>
                <w:noProof/>
                <w:webHidden/>
              </w:rPr>
            </w:r>
            <w:r>
              <w:rPr>
                <w:noProof/>
                <w:webHidden/>
              </w:rPr>
              <w:fldChar w:fldCharType="separate"/>
            </w:r>
            <w:r>
              <w:rPr>
                <w:noProof/>
                <w:webHidden/>
              </w:rPr>
              <w:t>22</w:t>
            </w:r>
            <w:r>
              <w:rPr>
                <w:noProof/>
                <w:webHidden/>
              </w:rPr>
              <w:fldChar w:fldCharType="end"/>
            </w:r>
          </w:hyperlink>
        </w:p>
        <w:p w14:paraId="6F4904FB" w14:textId="066011DE"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65" w:history="1">
            <w:r w:rsidRPr="009A20B4">
              <w:rPr>
                <w:rStyle w:val="Hyperkobling"/>
                <w:noProof/>
              </w:rPr>
              <w:t>7.1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Eksterne rettslige krav og tiltak generelt</w:t>
            </w:r>
            <w:r>
              <w:rPr>
                <w:noProof/>
                <w:webHidden/>
              </w:rPr>
              <w:tab/>
            </w:r>
            <w:r>
              <w:rPr>
                <w:noProof/>
                <w:webHidden/>
              </w:rPr>
              <w:fldChar w:fldCharType="begin"/>
            </w:r>
            <w:r>
              <w:rPr>
                <w:noProof/>
                <w:webHidden/>
              </w:rPr>
              <w:instrText xml:space="preserve"> PAGEREF _Toc230599265 \h </w:instrText>
            </w:r>
            <w:r>
              <w:rPr>
                <w:noProof/>
                <w:webHidden/>
              </w:rPr>
            </w:r>
            <w:r>
              <w:rPr>
                <w:noProof/>
                <w:webHidden/>
              </w:rPr>
              <w:fldChar w:fldCharType="separate"/>
            </w:r>
            <w:r>
              <w:rPr>
                <w:noProof/>
                <w:webHidden/>
              </w:rPr>
              <w:t>22</w:t>
            </w:r>
            <w:r>
              <w:rPr>
                <w:noProof/>
                <w:webHidden/>
              </w:rPr>
              <w:fldChar w:fldCharType="end"/>
            </w:r>
          </w:hyperlink>
        </w:p>
        <w:p w14:paraId="5F511189" w14:textId="6816AABF"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66" w:history="1">
            <w:r w:rsidRPr="009A20B4">
              <w:rPr>
                <w:rStyle w:val="Hyperkobling"/>
                <w:noProof/>
              </w:rPr>
              <w:t>7.2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Informasjonssikkerhet</w:t>
            </w:r>
            <w:r>
              <w:rPr>
                <w:noProof/>
                <w:webHidden/>
              </w:rPr>
              <w:tab/>
            </w:r>
            <w:r>
              <w:rPr>
                <w:noProof/>
                <w:webHidden/>
              </w:rPr>
              <w:fldChar w:fldCharType="begin"/>
            </w:r>
            <w:r>
              <w:rPr>
                <w:noProof/>
                <w:webHidden/>
              </w:rPr>
              <w:instrText xml:space="preserve"> PAGEREF _Toc230599266 \h </w:instrText>
            </w:r>
            <w:r>
              <w:rPr>
                <w:noProof/>
                <w:webHidden/>
              </w:rPr>
            </w:r>
            <w:r>
              <w:rPr>
                <w:noProof/>
                <w:webHidden/>
              </w:rPr>
              <w:fldChar w:fldCharType="separate"/>
            </w:r>
            <w:r>
              <w:rPr>
                <w:noProof/>
                <w:webHidden/>
              </w:rPr>
              <w:t>22</w:t>
            </w:r>
            <w:r>
              <w:rPr>
                <w:noProof/>
                <w:webHidden/>
              </w:rPr>
              <w:fldChar w:fldCharType="end"/>
            </w:r>
          </w:hyperlink>
        </w:p>
        <w:p w14:paraId="441A9474" w14:textId="6FFC089D"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67" w:history="1">
            <w:r w:rsidRPr="009A20B4">
              <w:rPr>
                <w:rStyle w:val="Hyperkobling"/>
                <w:noProof/>
              </w:rPr>
              <w:t>7.3</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Personopplysninger</w:t>
            </w:r>
            <w:r>
              <w:rPr>
                <w:noProof/>
                <w:webHidden/>
              </w:rPr>
              <w:tab/>
            </w:r>
            <w:r>
              <w:rPr>
                <w:noProof/>
                <w:webHidden/>
              </w:rPr>
              <w:fldChar w:fldCharType="begin"/>
            </w:r>
            <w:r>
              <w:rPr>
                <w:noProof/>
                <w:webHidden/>
              </w:rPr>
              <w:instrText xml:space="preserve"> PAGEREF _Toc230599267 \h </w:instrText>
            </w:r>
            <w:r>
              <w:rPr>
                <w:noProof/>
                <w:webHidden/>
              </w:rPr>
            </w:r>
            <w:r>
              <w:rPr>
                <w:noProof/>
                <w:webHidden/>
              </w:rPr>
              <w:fldChar w:fldCharType="separate"/>
            </w:r>
            <w:r>
              <w:rPr>
                <w:noProof/>
                <w:webHidden/>
              </w:rPr>
              <w:t>23</w:t>
            </w:r>
            <w:r>
              <w:rPr>
                <w:noProof/>
                <w:webHidden/>
              </w:rPr>
              <w:fldChar w:fldCharType="end"/>
            </w:r>
          </w:hyperlink>
        </w:p>
        <w:p w14:paraId="4ABDFE42" w14:textId="59325449"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68" w:history="1">
            <w:r w:rsidRPr="009A20B4">
              <w:rPr>
                <w:rStyle w:val="Hyperkobling"/>
                <w:noProof/>
              </w:rPr>
              <w:t>7.3.1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Plikt til å inngå databehandleravtale</w:t>
            </w:r>
            <w:r>
              <w:rPr>
                <w:noProof/>
                <w:webHidden/>
              </w:rPr>
              <w:tab/>
            </w:r>
            <w:r>
              <w:rPr>
                <w:noProof/>
                <w:webHidden/>
              </w:rPr>
              <w:fldChar w:fldCharType="begin"/>
            </w:r>
            <w:r>
              <w:rPr>
                <w:noProof/>
                <w:webHidden/>
              </w:rPr>
              <w:instrText xml:space="preserve"> PAGEREF _Toc230599268 \h </w:instrText>
            </w:r>
            <w:r>
              <w:rPr>
                <w:noProof/>
                <w:webHidden/>
              </w:rPr>
            </w:r>
            <w:r>
              <w:rPr>
                <w:noProof/>
                <w:webHidden/>
              </w:rPr>
              <w:fldChar w:fldCharType="separate"/>
            </w:r>
            <w:r>
              <w:rPr>
                <w:noProof/>
                <w:webHidden/>
              </w:rPr>
              <w:t>23</w:t>
            </w:r>
            <w:r>
              <w:rPr>
                <w:noProof/>
                <w:webHidden/>
              </w:rPr>
              <w:fldChar w:fldCharType="end"/>
            </w:r>
          </w:hyperlink>
        </w:p>
        <w:p w14:paraId="75CFF4D4" w14:textId="5AD7E7D6"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69" w:history="1">
            <w:r w:rsidRPr="009A20B4">
              <w:rPr>
                <w:rStyle w:val="Hyperkobling"/>
                <w:noProof/>
              </w:rPr>
              <w:t>7.3.2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Øvrige plikter</w:t>
            </w:r>
            <w:r>
              <w:rPr>
                <w:noProof/>
                <w:webHidden/>
              </w:rPr>
              <w:tab/>
            </w:r>
            <w:r>
              <w:rPr>
                <w:noProof/>
                <w:webHidden/>
              </w:rPr>
              <w:fldChar w:fldCharType="begin"/>
            </w:r>
            <w:r>
              <w:rPr>
                <w:noProof/>
                <w:webHidden/>
              </w:rPr>
              <w:instrText xml:space="preserve"> PAGEREF _Toc230599269 \h </w:instrText>
            </w:r>
            <w:r>
              <w:rPr>
                <w:noProof/>
                <w:webHidden/>
              </w:rPr>
            </w:r>
            <w:r>
              <w:rPr>
                <w:noProof/>
                <w:webHidden/>
              </w:rPr>
              <w:fldChar w:fldCharType="separate"/>
            </w:r>
            <w:r>
              <w:rPr>
                <w:noProof/>
                <w:webHidden/>
              </w:rPr>
              <w:t>23</w:t>
            </w:r>
            <w:r>
              <w:rPr>
                <w:noProof/>
                <w:webHidden/>
              </w:rPr>
              <w:fldChar w:fldCharType="end"/>
            </w:r>
          </w:hyperlink>
        </w:p>
        <w:p w14:paraId="45F05476" w14:textId="3B8D73F3"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270" w:history="1">
            <w:r w:rsidRPr="009A20B4">
              <w:rPr>
                <w:rStyle w:val="Hyperkobling"/>
                <w:noProof/>
              </w:rPr>
              <w:t>8.</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Eiendoms- og disposisjonsrett</w:t>
            </w:r>
            <w:r>
              <w:rPr>
                <w:noProof/>
                <w:webHidden/>
              </w:rPr>
              <w:tab/>
            </w:r>
            <w:r>
              <w:rPr>
                <w:noProof/>
                <w:webHidden/>
              </w:rPr>
              <w:fldChar w:fldCharType="begin"/>
            </w:r>
            <w:r>
              <w:rPr>
                <w:noProof/>
                <w:webHidden/>
              </w:rPr>
              <w:instrText xml:space="preserve"> PAGEREF _Toc230599270 \h </w:instrText>
            </w:r>
            <w:r>
              <w:rPr>
                <w:noProof/>
                <w:webHidden/>
              </w:rPr>
            </w:r>
            <w:r>
              <w:rPr>
                <w:noProof/>
                <w:webHidden/>
              </w:rPr>
              <w:fldChar w:fldCharType="separate"/>
            </w:r>
            <w:r>
              <w:rPr>
                <w:noProof/>
                <w:webHidden/>
              </w:rPr>
              <w:t>24</w:t>
            </w:r>
            <w:r>
              <w:rPr>
                <w:noProof/>
                <w:webHidden/>
              </w:rPr>
              <w:fldChar w:fldCharType="end"/>
            </w:r>
          </w:hyperlink>
        </w:p>
        <w:p w14:paraId="2FE51EFD" w14:textId="4A69BF89"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71" w:history="1">
            <w:r w:rsidRPr="009A20B4">
              <w:rPr>
                <w:rStyle w:val="Hyperkobling"/>
                <w:noProof/>
              </w:rPr>
              <w:t>8.1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Eiendomsrett til utstyr</w:t>
            </w:r>
            <w:r>
              <w:rPr>
                <w:noProof/>
                <w:webHidden/>
              </w:rPr>
              <w:tab/>
            </w:r>
            <w:r>
              <w:rPr>
                <w:noProof/>
                <w:webHidden/>
              </w:rPr>
              <w:fldChar w:fldCharType="begin"/>
            </w:r>
            <w:r>
              <w:rPr>
                <w:noProof/>
                <w:webHidden/>
              </w:rPr>
              <w:instrText xml:space="preserve"> PAGEREF _Toc230599271 \h </w:instrText>
            </w:r>
            <w:r>
              <w:rPr>
                <w:noProof/>
                <w:webHidden/>
              </w:rPr>
            </w:r>
            <w:r>
              <w:rPr>
                <w:noProof/>
                <w:webHidden/>
              </w:rPr>
              <w:fldChar w:fldCharType="separate"/>
            </w:r>
            <w:r>
              <w:rPr>
                <w:noProof/>
                <w:webHidden/>
              </w:rPr>
              <w:t>24</w:t>
            </w:r>
            <w:r>
              <w:rPr>
                <w:noProof/>
                <w:webHidden/>
              </w:rPr>
              <w:fldChar w:fldCharType="end"/>
            </w:r>
          </w:hyperlink>
        </w:p>
        <w:p w14:paraId="03E2ADE0" w14:textId="68CBBC54"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72" w:history="1">
            <w:r w:rsidRPr="009A20B4">
              <w:rPr>
                <w:rStyle w:val="Hyperkobling"/>
                <w:noProof/>
              </w:rPr>
              <w:t>8.2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Rettigheter til data</w:t>
            </w:r>
            <w:r>
              <w:rPr>
                <w:noProof/>
                <w:webHidden/>
              </w:rPr>
              <w:tab/>
            </w:r>
            <w:r>
              <w:rPr>
                <w:noProof/>
                <w:webHidden/>
              </w:rPr>
              <w:fldChar w:fldCharType="begin"/>
            </w:r>
            <w:r>
              <w:rPr>
                <w:noProof/>
                <w:webHidden/>
              </w:rPr>
              <w:instrText xml:space="preserve"> PAGEREF _Toc230599272 \h </w:instrText>
            </w:r>
            <w:r>
              <w:rPr>
                <w:noProof/>
                <w:webHidden/>
              </w:rPr>
            </w:r>
            <w:r>
              <w:rPr>
                <w:noProof/>
                <w:webHidden/>
              </w:rPr>
              <w:fldChar w:fldCharType="separate"/>
            </w:r>
            <w:r>
              <w:rPr>
                <w:noProof/>
                <w:webHidden/>
              </w:rPr>
              <w:t>24</w:t>
            </w:r>
            <w:r>
              <w:rPr>
                <w:noProof/>
                <w:webHidden/>
              </w:rPr>
              <w:fldChar w:fldCharType="end"/>
            </w:r>
          </w:hyperlink>
        </w:p>
        <w:p w14:paraId="2A351550" w14:textId="312AB02E"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73" w:history="1">
            <w:r w:rsidRPr="009A20B4">
              <w:rPr>
                <w:rStyle w:val="Hyperkobling"/>
                <w:noProof/>
              </w:rPr>
              <w:t>8.3</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Disposisjonsrett til programvare, dokumentasjon med videre</w:t>
            </w:r>
            <w:r>
              <w:rPr>
                <w:noProof/>
                <w:webHidden/>
              </w:rPr>
              <w:tab/>
            </w:r>
            <w:r>
              <w:rPr>
                <w:noProof/>
                <w:webHidden/>
              </w:rPr>
              <w:fldChar w:fldCharType="begin"/>
            </w:r>
            <w:r>
              <w:rPr>
                <w:noProof/>
                <w:webHidden/>
              </w:rPr>
              <w:instrText xml:space="preserve"> PAGEREF _Toc230599273 \h </w:instrText>
            </w:r>
            <w:r>
              <w:rPr>
                <w:noProof/>
                <w:webHidden/>
              </w:rPr>
            </w:r>
            <w:r>
              <w:rPr>
                <w:noProof/>
                <w:webHidden/>
              </w:rPr>
              <w:fldChar w:fldCharType="separate"/>
            </w:r>
            <w:r>
              <w:rPr>
                <w:noProof/>
                <w:webHidden/>
              </w:rPr>
              <w:t>25</w:t>
            </w:r>
            <w:r>
              <w:rPr>
                <w:noProof/>
                <w:webHidden/>
              </w:rPr>
              <w:fldChar w:fldCharType="end"/>
            </w:r>
          </w:hyperlink>
        </w:p>
        <w:p w14:paraId="517F549C" w14:textId="499ADB13"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74" w:history="1">
            <w:r w:rsidRPr="009A20B4">
              <w:rPr>
                <w:rStyle w:val="Hyperkobling"/>
                <w:noProof/>
              </w:rPr>
              <w:t>8.3.1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Disposisjonsrett</w:t>
            </w:r>
            <w:r>
              <w:rPr>
                <w:noProof/>
                <w:webHidden/>
              </w:rPr>
              <w:tab/>
            </w:r>
            <w:r>
              <w:rPr>
                <w:noProof/>
                <w:webHidden/>
              </w:rPr>
              <w:fldChar w:fldCharType="begin"/>
            </w:r>
            <w:r>
              <w:rPr>
                <w:noProof/>
                <w:webHidden/>
              </w:rPr>
              <w:instrText xml:space="preserve"> PAGEREF _Toc230599274 \h </w:instrText>
            </w:r>
            <w:r>
              <w:rPr>
                <w:noProof/>
                <w:webHidden/>
              </w:rPr>
            </w:r>
            <w:r>
              <w:rPr>
                <w:noProof/>
                <w:webHidden/>
              </w:rPr>
              <w:fldChar w:fldCharType="separate"/>
            </w:r>
            <w:r>
              <w:rPr>
                <w:noProof/>
                <w:webHidden/>
              </w:rPr>
              <w:t>25</w:t>
            </w:r>
            <w:r>
              <w:rPr>
                <w:noProof/>
                <w:webHidden/>
              </w:rPr>
              <w:fldChar w:fldCharType="end"/>
            </w:r>
          </w:hyperlink>
        </w:p>
        <w:p w14:paraId="1CDDC781" w14:textId="45A53DAE"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75" w:history="1">
            <w:r w:rsidRPr="009A20B4">
              <w:rPr>
                <w:rStyle w:val="Hyperkobling"/>
                <w:noProof/>
              </w:rPr>
              <w:t>8.3.2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Utvidet disposisjonsrett til endringer og programvareutvidelser som utvikles for Kunden</w:t>
            </w:r>
            <w:r>
              <w:rPr>
                <w:noProof/>
                <w:webHidden/>
              </w:rPr>
              <w:tab/>
            </w:r>
            <w:r>
              <w:rPr>
                <w:noProof/>
                <w:webHidden/>
              </w:rPr>
              <w:fldChar w:fldCharType="begin"/>
            </w:r>
            <w:r>
              <w:rPr>
                <w:noProof/>
                <w:webHidden/>
              </w:rPr>
              <w:instrText xml:space="preserve"> PAGEREF _Toc230599275 \h </w:instrText>
            </w:r>
            <w:r>
              <w:rPr>
                <w:noProof/>
                <w:webHidden/>
              </w:rPr>
            </w:r>
            <w:r>
              <w:rPr>
                <w:noProof/>
                <w:webHidden/>
              </w:rPr>
              <w:fldChar w:fldCharType="separate"/>
            </w:r>
            <w:r>
              <w:rPr>
                <w:noProof/>
                <w:webHidden/>
              </w:rPr>
              <w:t>25</w:t>
            </w:r>
            <w:r>
              <w:rPr>
                <w:noProof/>
                <w:webHidden/>
              </w:rPr>
              <w:fldChar w:fldCharType="end"/>
            </w:r>
          </w:hyperlink>
        </w:p>
        <w:p w14:paraId="033B69BF" w14:textId="7096B1D7"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276" w:history="1">
            <w:r w:rsidRPr="009A20B4">
              <w:rPr>
                <w:rStyle w:val="Hyperkobling"/>
                <w:noProof/>
              </w:rPr>
              <w:t>9.</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Mislighold</w:t>
            </w:r>
            <w:r>
              <w:rPr>
                <w:noProof/>
                <w:webHidden/>
              </w:rPr>
              <w:tab/>
            </w:r>
            <w:r>
              <w:rPr>
                <w:noProof/>
                <w:webHidden/>
              </w:rPr>
              <w:fldChar w:fldCharType="begin"/>
            </w:r>
            <w:r>
              <w:rPr>
                <w:noProof/>
                <w:webHidden/>
              </w:rPr>
              <w:instrText xml:space="preserve"> PAGEREF _Toc230599276 \h </w:instrText>
            </w:r>
            <w:r>
              <w:rPr>
                <w:noProof/>
                <w:webHidden/>
              </w:rPr>
            </w:r>
            <w:r>
              <w:rPr>
                <w:noProof/>
                <w:webHidden/>
              </w:rPr>
              <w:fldChar w:fldCharType="separate"/>
            </w:r>
            <w:r>
              <w:rPr>
                <w:noProof/>
                <w:webHidden/>
              </w:rPr>
              <w:t>25</w:t>
            </w:r>
            <w:r>
              <w:rPr>
                <w:noProof/>
                <w:webHidden/>
              </w:rPr>
              <w:fldChar w:fldCharType="end"/>
            </w:r>
          </w:hyperlink>
        </w:p>
        <w:p w14:paraId="19547B9D" w14:textId="6278AB9F"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77" w:history="1">
            <w:r w:rsidRPr="009A20B4">
              <w:rPr>
                <w:rStyle w:val="Hyperkobling"/>
                <w:noProof/>
              </w:rPr>
              <w:t>9.1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Hva som anses som mislighold</w:t>
            </w:r>
            <w:r>
              <w:rPr>
                <w:noProof/>
                <w:webHidden/>
              </w:rPr>
              <w:tab/>
            </w:r>
            <w:r>
              <w:rPr>
                <w:noProof/>
                <w:webHidden/>
              </w:rPr>
              <w:fldChar w:fldCharType="begin"/>
            </w:r>
            <w:r>
              <w:rPr>
                <w:noProof/>
                <w:webHidden/>
              </w:rPr>
              <w:instrText xml:space="preserve"> PAGEREF _Toc230599277 \h </w:instrText>
            </w:r>
            <w:r>
              <w:rPr>
                <w:noProof/>
                <w:webHidden/>
              </w:rPr>
            </w:r>
            <w:r>
              <w:rPr>
                <w:noProof/>
                <w:webHidden/>
              </w:rPr>
              <w:fldChar w:fldCharType="separate"/>
            </w:r>
            <w:r>
              <w:rPr>
                <w:noProof/>
                <w:webHidden/>
              </w:rPr>
              <w:t>25</w:t>
            </w:r>
            <w:r>
              <w:rPr>
                <w:noProof/>
                <w:webHidden/>
              </w:rPr>
              <w:fldChar w:fldCharType="end"/>
            </w:r>
          </w:hyperlink>
        </w:p>
        <w:p w14:paraId="5916E47E" w14:textId="6A04695C"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78" w:history="1">
            <w:r w:rsidRPr="009A20B4">
              <w:rPr>
                <w:rStyle w:val="Hyperkobling"/>
                <w:noProof/>
              </w:rPr>
              <w:t>9.1.1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Leverandørens mislighold</w:t>
            </w:r>
            <w:r>
              <w:rPr>
                <w:noProof/>
                <w:webHidden/>
              </w:rPr>
              <w:tab/>
            </w:r>
            <w:r>
              <w:rPr>
                <w:noProof/>
                <w:webHidden/>
              </w:rPr>
              <w:fldChar w:fldCharType="begin"/>
            </w:r>
            <w:r>
              <w:rPr>
                <w:noProof/>
                <w:webHidden/>
              </w:rPr>
              <w:instrText xml:space="preserve"> PAGEREF _Toc230599278 \h </w:instrText>
            </w:r>
            <w:r>
              <w:rPr>
                <w:noProof/>
                <w:webHidden/>
              </w:rPr>
            </w:r>
            <w:r>
              <w:rPr>
                <w:noProof/>
                <w:webHidden/>
              </w:rPr>
              <w:fldChar w:fldCharType="separate"/>
            </w:r>
            <w:r>
              <w:rPr>
                <w:noProof/>
                <w:webHidden/>
              </w:rPr>
              <w:t>25</w:t>
            </w:r>
            <w:r>
              <w:rPr>
                <w:noProof/>
                <w:webHidden/>
              </w:rPr>
              <w:fldChar w:fldCharType="end"/>
            </w:r>
          </w:hyperlink>
        </w:p>
        <w:p w14:paraId="5E4897EE" w14:textId="3F6FD2D0"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79" w:history="1">
            <w:r w:rsidRPr="009A20B4">
              <w:rPr>
                <w:rStyle w:val="Hyperkobling"/>
                <w:noProof/>
              </w:rPr>
              <w:t>9.1.2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Kundens mislighold</w:t>
            </w:r>
            <w:r>
              <w:rPr>
                <w:noProof/>
                <w:webHidden/>
              </w:rPr>
              <w:tab/>
            </w:r>
            <w:r>
              <w:rPr>
                <w:noProof/>
                <w:webHidden/>
              </w:rPr>
              <w:fldChar w:fldCharType="begin"/>
            </w:r>
            <w:r>
              <w:rPr>
                <w:noProof/>
                <w:webHidden/>
              </w:rPr>
              <w:instrText xml:space="preserve"> PAGEREF _Toc230599279 \h </w:instrText>
            </w:r>
            <w:r>
              <w:rPr>
                <w:noProof/>
                <w:webHidden/>
              </w:rPr>
            </w:r>
            <w:r>
              <w:rPr>
                <w:noProof/>
                <w:webHidden/>
              </w:rPr>
              <w:fldChar w:fldCharType="separate"/>
            </w:r>
            <w:r>
              <w:rPr>
                <w:noProof/>
                <w:webHidden/>
              </w:rPr>
              <w:t>26</w:t>
            </w:r>
            <w:r>
              <w:rPr>
                <w:noProof/>
                <w:webHidden/>
              </w:rPr>
              <w:fldChar w:fldCharType="end"/>
            </w:r>
          </w:hyperlink>
        </w:p>
        <w:p w14:paraId="21F95D5B" w14:textId="0BF627E1"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80" w:history="1">
            <w:r w:rsidRPr="009A20B4">
              <w:rPr>
                <w:rStyle w:val="Hyperkobling"/>
                <w:noProof/>
              </w:rPr>
              <w:t>9.2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Varslingsplikt</w:t>
            </w:r>
            <w:r>
              <w:rPr>
                <w:noProof/>
                <w:webHidden/>
              </w:rPr>
              <w:tab/>
            </w:r>
            <w:r>
              <w:rPr>
                <w:noProof/>
                <w:webHidden/>
              </w:rPr>
              <w:fldChar w:fldCharType="begin"/>
            </w:r>
            <w:r>
              <w:rPr>
                <w:noProof/>
                <w:webHidden/>
              </w:rPr>
              <w:instrText xml:space="preserve"> PAGEREF _Toc230599280 \h </w:instrText>
            </w:r>
            <w:r>
              <w:rPr>
                <w:noProof/>
                <w:webHidden/>
              </w:rPr>
            </w:r>
            <w:r>
              <w:rPr>
                <w:noProof/>
                <w:webHidden/>
              </w:rPr>
              <w:fldChar w:fldCharType="separate"/>
            </w:r>
            <w:r>
              <w:rPr>
                <w:noProof/>
                <w:webHidden/>
              </w:rPr>
              <w:t>26</w:t>
            </w:r>
            <w:r>
              <w:rPr>
                <w:noProof/>
                <w:webHidden/>
              </w:rPr>
              <w:fldChar w:fldCharType="end"/>
            </w:r>
          </w:hyperlink>
        </w:p>
        <w:p w14:paraId="767F2201" w14:textId="19535197"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81" w:history="1">
            <w:r w:rsidRPr="009A20B4">
              <w:rPr>
                <w:rStyle w:val="Hyperkobling"/>
                <w:noProof/>
              </w:rPr>
              <w:t>9.2.1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Leverandørens varslingsplikt</w:t>
            </w:r>
            <w:r>
              <w:rPr>
                <w:noProof/>
                <w:webHidden/>
              </w:rPr>
              <w:tab/>
            </w:r>
            <w:r>
              <w:rPr>
                <w:noProof/>
                <w:webHidden/>
              </w:rPr>
              <w:fldChar w:fldCharType="begin"/>
            </w:r>
            <w:r>
              <w:rPr>
                <w:noProof/>
                <w:webHidden/>
              </w:rPr>
              <w:instrText xml:space="preserve"> PAGEREF _Toc230599281 \h </w:instrText>
            </w:r>
            <w:r>
              <w:rPr>
                <w:noProof/>
                <w:webHidden/>
              </w:rPr>
            </w:r>
            <w:r>
              <w:rPr>
                <w:noProof/>
                <w:webHidden/>
              </w:rPr>
              <w:fldChar w:fldCharType="separate"/>
            </w:r>
            <w:r>
              <w:rPr>
                <w:noProof/>
                <w:webHidden/>
              </w:rPr>
              <w:t>26</w:t>
            </w:r>
            <w:r>
              <w:rPr>
                <w:noProof/>
                <w:webHidden/>
              </w:rPr>
              <w:fldChar w:fldCharType="end"/>
            </w:r>
          </w:hyperlink>
        </w:p>
        <w:p w14:paraId="0648782D" w14:textId="0D86FE8C"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82" w:history="1">
            <w:r w:rsidRPr="009A20B4">
              <w:rPr>
                <w:rStyle w:val="Hyperkobling"/>
                <w:noProof/>
              </w:rPr>
              <w:t>9.2.2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Kundens varslingsplikt</w:t>
            </w:r>
            <w:r>
              <w:rPr>
                <w:noProof/>
                <w:webHidden/>
              </w:rPr>
              <w:tab/>
            </w:r>
            <w:r>
              <w:rPr>
                <w:noProof/>
                <w:webHidden/>
              </w:rPr>
              <w:fldChar w:fldCharType="begin"/>
            </w:r>
            <w:r>
              <w:rPr>
                <w:noProof/>
                <w:webHidden/>
              </w:rPr>
              <w:instrText xml:space="preserve"> PAGEREF _Toc230599282 \h </w:instrText>
            </w:r>
            <w:r>
              <w:rPr>
                <w:noProof/>
                <w:webHidden/>
              </w:rPr>
            </w:r>
            <w:r>
              <w:rPr>
                <w:noProof/>
                <w:webHidden/>
              </w:rPr>
              <w:fldChar w:fldCharType="separate"/>
            </w:r>
            <w:r>
              <w:rPr>
                <w:noProof/>
                <w:webHidden/>
              </w:rPr>
              <w:t>26</w:t>
            </w:r>
            <w:r>
              <w:rPr>
                <w:noProof/>
                <w:webHidden/>
              </w:rPr>
              <w:fldChar w:fldCharType="end"/>
            </w:r>
          </w:hyperlink>
        </w:p>
        <w:p w14:paraId="25371AE9" w14:textId="442870D3"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83" w:history="1">
            <w:r w:rsidRPr="009A20B4">
              <w:rPr>
                <w:rStyle w:val="Hyperkobling"/>
                <w:noProof/>
              </w:rPr>
              <w:t>9.3</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Avhjelp av mislighold</w:t>
            </w:r>
            <w:r>
              <w:rPr>
                <w:noProof/>
                <w:webHidden/>
              </w:rPr>
              <w:tab/>
            </w:r>
            <w:r>
              <w:rPr>
                <w:noProof/>
                <w:webHidden/>
              </w:rPr>
              <w:fldChar w:fldCharType="begin"/>
            </w:r>
            <w:r>
              <w:rPr>
                <w:noProof/>
                <w:webHidden/>
              </w:rPr>
              <w:instrText xml:space="preserve"> PAGEREF _Toc230599283 \h </w:instrText>
            </w:r>
            <w:r>
              <w:rPr>
                <w:noProof/>
                <w:webHidden/>
              </w:rPr>
            </w:r>
            <w:r>
              <w:rPr>
                <w:noProof/>
                <w:webHidden/>
              </w:rPr>
              <w:fldChar w:fldCharType="separate"/>
            </w:r>
            <w:r>
              <w:rPr>
                <w:noProof/>
                <w:webHidden/>
              </w:rPr>
              <w:t>26</w:t>
            </w:r>
            <w:r>
              <w:rPr>
                <w:noProof/>
                <w:webHidden/>
              </w:rPr>
              <w:fldChar w:fldCharType="end"/>
            </w:r>
          </w:hyperlink>
        </w:p>
        <w:p w14:paraId="4E1017D6" w14:textId="00BB5024"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84" w:history="1">
            <w:r w:rsidRPr="009A20B4">
              <w:rPr>
                <w:rStyle w:val="Hyperkobling"/>
                <w:noProof/>
              </w:rPr>
              <w:t>9.3.1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Leverandørens avhjelp av mislighold</w:t>
            </w:r>
            <w:r>
              <w:rPr>
                <w:noProof/>
                <w:webHidden/>
              </w:rPr>
              <w:tab/>
            </w:r>
            <w:r>
              <w:rPr>
                <w:noProof/>
                <w:webHidden/>
              </w:rPr>
              <w:fldChar w:fldCharType="begin"/>
            </w:r>
            <w:r>
              <w:rPr>
                <w:noProof/>
                <w:webHidden/>
              </w:rPr>
              <w:instrText xml:space="preserve"> PAGEREF _Toc230599284 \h </w:instrText>
            </w:r>
            <w:r>
              <w:rPr>
                <w:noProof/>
                <w:webHidden/>
              </w:rPr>
            </w:r>
            <w:r>
              <w:rPr>
                <w:noProof/>
                <w:webHidden/>
              </w:rPr>
              <w:fldChar w:fldCharType="separate"/>
            </w:r>
            <w:r>
              <w:rPr>
                <w:noProof/>
                <w:webHidden/>
              </w:rPr>
              <w:t>26</w:t>
            </w:r>
            <w:r>
              <w:rPr>
                <w:noProof/>
                <w:webHidden/>
              </w:rPr>
              <w:fldChar w:fldCharType="end"/>
            </w:r>
          </w:hyperlink>
        </w:p>
        <w:p w14:paraId="5A6F599D" w14:textId="2E69559F"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85" w:history="1">
            <w:r w:rsidRPr="009A20B4">
              <w:rPr>
                <w:rStyle w:val="Hyperkobling"/>
                <w:noProof/>
              </w:rPr>
              <w:t>9.3.2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Kundens avhjelp av mislighold</w:t>
            </w:r>
            <w:r>
              <w:rPr>
                <w:noProof/>
                <w:webHidden/>
              </w:rPr>
              <w:tab/>
            </w:r>
            <w:r>
              <w:rPr>
                <w:noProof/>
                <w:webHidden/>
              </w:rPr>
              <w:fldChar w:fldCharType="begin"/>
            </w:r>
            <w:r>
              <w:rPr>
                <w:noProof/>
                <w:webHidden/>
              </w:rPr>
              <w:instrText xml:space="preserve"> PAGEREF _Toc230599285 \h </w:instrText>
            </w:r>
            <w:r>
              <w:rPr>
                <w:noProof/>
                <w:webHidden/>
              </w:rPr>
            </w:r>
            <w:r>
              <w:rPr>
                <w:noProof/>
                <w:webHidden/>
              </w:rPr>
              <w:fldChar w:fldCharType="separate"/>
            </w:r>
            <w:r>
              <w:rPr>
                <w:noProof/>
                <w:webHidden/>
              </w:rPr>
              <w:t>27</w:t>
            </w:r>
            <w:r>
              <w:rPr>
                <w:noProof/>
                <w:webHidden/>
              </w:rPr>
              <w:fldChar w:fldCharType="end"/>
            </w:r>
          </w:hyperlink>
        </w:p>
        <w:p w14:paraId="7CCDB2F3" w14:textId="066A64C6"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86" w:history="1">
            <w:r w:rsidRPr="009A20B4">
              <w:rPr>
                <w:rStyle w:val="Hyperkobling"/>
                <w:noProof/>
              </w:rPr>
              <w:t>9.4</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Sanksjoner ved mislighold</w:t>
            </w:r>
            <w:r>
              <w:rPr>
                <w:noProof/>
                <w:webHidden/>
              </w:rPr>
              <w:tab/>
            </w:r>
            <w:r>
              <w:rPr>
                <w:noProof/>
                <w:webHidden/>
              </w:rPr>
              <w:fldChar w:fldCharType="begin"/>
            </w:r>
            <w:r>
              <w:rPr>
                <w:noProof/>
                <w:webHidden/>
              </w:rPr>
              <w:instrText xml:space="preserve"> PAGEREF _Toc230599286 \h </w:instrText>
            </w:r>
            <w:r>
              <w:rPr>
                <w:noProof/>
                <w:webHidden/>
              </w:rPr>
            </w:r>
            <w:r>
              <w:rPr>
                <w:noProof/>
                <w:webHidden/>
              </w:rPr>
              <w:fldChar w:fldCharType="separate"/>
            </w:r>
            <w:r>
              <w:rPr>
                <w:noProof/>
                <w:webHidden/>
              </w:rPr>
              <w:t>27</w:t>
            </w:r>
            <w:r>
              <w:rPr>
                <w:noProof/>
                <w:webHidden/>
              </w:rPr>
              <w:fldChar w:fldCharType="end"/>
            </w:r>
          </w:hyperlink>
        </w:p>
        <w:p w14:paraId="7A570916" w14:textId="7729652B"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87" w:history="1">
            <w:r w:rsidRPr="009A20B4">
              <w:rPr>
                <w:rStyle w:val="Hyperkobling"/>
                <w:noProof/>
              </w:rPr>
              <w:t>9.4.1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Prisavslag</w:t>
            </w:r>
            <w:r>
              <w:rPr>
                <w:noProof/>
                <w:webHidden/>
              </w:rPr>
              <w:tab/>
            </w:r>
            <w:r>
              <w:rPr>
                <w:noProof/>
                <w:webHidden/>
              </w:rPr>
              <w:fldChar w:fldCharType="begin"/>
            </w:r>
            <w:r>
              <w:rPr>
                <w:noProof/>
                <w:webHidden/>
              </w:rPr>
              <w:instrText xml:space="preserve"> PAGEREF _Toc230599287 \h </w:instrText>
            </w:r>
            <w:r>
              <w:rPr>
                <w:noProof/>
                <w:webHidden/>
              </w:rPr>
            </w:r>
            <w:r>
              <w:rPr>
                <w:noProof/>
                <w:webHidden/>
              </w:rPr>
              <w:fldChar w:fldCharType="separate"/>
            </w:r>
            <w:r>
              <w:rPr>
                <w:noProof/>
                <w:webHidden/>
              </w:rPr>
              <w:t>27</w:t>
            </w:r>
            <w:r>
              <w:rPr>
                <w:noProof/>
                <w:webHidden/>
              </w:rPr>
              <w:fldChar w:fldCharType="end"/>
            </w:r>
          </w:hyperlink>
        </w:p>
        <w:p w14:paraId="78049816" w14:textId="4B1FCC56"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88" w:history="1">
            <w:r w:rsidRPr="009A20B4">
              <w:rPr>
                <w:rStyle w:val="Hyperkobling"/>
                <w:noProof/>
              </w:rPr>
              <w:t>9.4.2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Tilbakeholdsrett</w:t>
            </w:r>
            <w:r>
              <w:rPr>
                <w:noProof/>
                <w:webHidden/>
              </w:rPr>
              <w:tab/>
            </w:r>
            <w:r>
              <w:rPr>
                <w:noProof/>
                <w:webHidden/>
              </w:rPr>
              <w:fldChar w:fldCharType="begin"/>
            </w:r>
            <w:r>
              <w:rPr>
                <w:noProof/>
                <w:webHidden/>
              </w:rPr>
              <w:instrText xml:space="preserve"> PAGEREF _Toc230599288 \h </w:instrText>
            </w:r>
            <w:r>
              <w:rPr>
                <w:noProof/>
                <w:webHidden/>
              </w:rPr>
            </w:r>
            <w:r>
              <w:rPr>
                <w:noProof/>
                <w:webHidden/>
              </w:rPr>
              <w:fldChar w:fldCharType="separate"/>
            </w:r>
            <w:r>
              <w:rPr>
                <w:noProof/>
                <w:webHidden/>
              </w:rPr>
              <w:t>27</w:t>
            </w:r>
            <w:r>
              <w:rPr>
                <w:noProof/>
                <w:webHidden/>
              </w:rPr>
              <w:fldChar w:fldCharType="end"/>
            </w:r>
          </w:hyperlink>
        </w:p>
        <w:p w14:paraId="634B7103" w14:textId="706C5C64"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89" w:history="1">
            <w:r w:rsidRPr="009A20B4">
              <w:rPr>
                <w:rStyle w:val="Hyperkobling"/>
                <w:noProof/>
              </w:rPr>
              <w:t>9.4.3</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Standardiserte kompensasjoner og timebot</w:t>
            </w:r>
            <w:r>
              <w:rPr>
                <w:noProof/>
                <w:webHidden/>
              </w:rPr>
              <w:tab/>
            </w:r>
            <w:r>
              <w:rPr>
                <w:noProof/>
                <w:webHidden/>
              </w:rPr>
              <w:fldChar w:fldCharType="begin"/>
            </w:r>
            <w:r>
              <w:rPr>
                <w:noProof/>
                <w:webHidden/>
              </w:rPr>
              <w:instrText xml:space="preserve"> PAGEREF _Toc230599289 \h </w:instrText>
            </w:r>
            <w:r>
              <w:rPr>
                <w:noProof/>
                <w:webHidden/>
              </w:rPr>
            </w:r>
            <w:r>
              <w:rPr>
                <w:noProof/>
                <w:webHidden/>
              </w:rPr>
              <w:fldChar w:fldCharType="separate"/>
            </w:r>
            <w:r>
              <w:rPr>
                <w:noProof/>
                <w:webHidden/>
              </w:rPr>
              <w:t>27</w:t>
            </w:r>
            <w:r>
              <w:rPr>
                <w:noProof/>
                <w:webHidden/>
              </w:rPr>
              <w:fldChar w:fldCharType="end"/>
            </w:r>
          </w:hyperlink>
        </w:p>
        <w:p w14:paraId="603B6504" w14:textId="036969F4"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90" w:history="1">
            <w:r w:rsidRPr="009A20B4">
              <w:rPr>
                <w:rStyle w:val="Hyperkobling"/>
                <w:noProof/>
              </w:rPr>
              <w:t>9.4.4</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Heving</w:t>
            </w:r>
            <w:r>
              <w:rPr>
                <w:noProof/>
                <w:webHidden/>
              </w:rPr>
              <w:tab/>
            </w:r>
            <w:r>
              <w:rPr>
                <w:noProof/>
                <w:webHidden/>
              </w:rPr>
              <w:fldChar w:fldCharType="begin"/>
            </w:r>
            <w:r>
              <w:rPr>
                <w:noProof/>
                <w:webHidden/>
              </w:rPr>
              <w:instrText xml:space="preserve"> PAGEREF _Toc230599290 \h </w:instrText>
            </w:r>
            <w:r>
              <w:rPr>
                <w:noProof/>
                <w:webHidden/>
              </w:rPr>
            </w:r>
            <w:r>
              <w:rPr>
                <w:noProof/>
                <w:webHidden/>
              </w:rPr>
              <w:fldChar w:fldCharType="separate"/>
            </w:r>
            <w:r>
              <w:rPr>
                <w:noProof/>
                <w:webHidden/>
              </w:rPr>
              <w:t>28</w:t>
            </w:r>
            <w:r>
              <w:rPr>
                <w:noProof/>
                <w:webHidden/>
              </w:rPr>
              <w:fldChar w:fldCharType="end"/>
            </w:r>
          </w:hyperlink>
        </w:p>
        <w:p w14:paraId="619F3DFE" w14:textId="254E7EF1"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91" w:history="1">
            <w:r w:rsidRPr="009A20B4">
              <w:rPr>
                <w:rStyle w:val="Hyperkobling"/>
                <w:noProof/>
              </w:rPr>
              <w:t>9.5</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Erstatning</w:t>
            </w:r>
            <w:r>
              <w:rPr>
                <w:noProof/>
                <w:webHidden/>
              </w:rPr>
              <w:tab/>
            </w:r>
            <w:r>
              <w:rPr>
                <w:noProof/>
                <w:webHidden/>
              </w:rPr>
              <w:fldChar w:fldCharType="begin"/>
            </w:r>
            <w:r>
              <w:rPr>
                <w:noProof/>
                <w:webHidden/>
              </w:rPr>
              <w:instrText xml:space="preserve"> PAGEREF _Toc230599291 \h </w:instrText>
            </w:r>
            <w:r>
              <w:rPr>
                <w:noProof/>
                <w:webHidden/>
              </w:rPr>
            </w:r>
            <w:r>
              <w:rPr>
                <w:noProof/>
                <w:webHidden/>
              </w:rPr>
              <w:fldChar w:fldCharType="separate"/>
            </w:r>
            <w:r>
              <w:rPr>
                <w:noProof/>
                <w:webHidden/>
              </w:rPr>
              <w:t>28</w:t>
            </w:r>
            <w:r>
              <w:rPr>
                <w:noProof/>
                <w:webHidden/>
              </w:rPr>
              <w:fldChar w:fldCharType="end"/>
            </w:r>
          </w:hyperlink>
        </w:p>
        <w:p w14:paraId="351A168F" w14:textId="7B906C8A"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92" w:history="1">
            <w:r w:rsidRPr="009A20B4">
              <w:rPr>
                <w:rStyle w:val="Hyperkobling"/>
                <w:noProof/>
              </w:rPr>
              <w:t>9.5.1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Partenes krav på erstatning</w:t>
            </w:r>
            <w:r>
              <w:rPr>
                <w:noProof/>
                <w:webHidden/>
              </w:rPr>
              <w:tab/>
            </w:r>
            <w:r>
              <w:rPr>
                <w:noProof/>
                <w:webHidden/>
              </w:rPr>
              <w:fldChar w:fldCharType="begin"/>
            </w:r>
            <w:r>
              <w:rPr>
                <w:noProof/>
                <w:webHidden/>
              </w:rPr>
              <w:instrText xml:space="preserve"> PAGEREF _Toc230599292 \h </w:instrText>
            </w:r>
            <w:r>
              <w:rPr>
                <w:noProof/>
                <w:webHidden/>
              </w:rPr>
            </w:r>
            <w:r>
              <w:rPr>
                <w:noProof/>
                <w:webHidden/>
              </w:rPr>
              <w:fldChar w:fldCharType="separate"/>
            </w:r>
            <w:r>
              <w:rPr>
                <w:noProof/>
                <w:webHidden/>
              </w:rPr>
              <w:t>28</w:t>
            </w:r>
            <w:r>
              <w:rPr>
                <w:noProof/>
                <w:webHidden/>
              </w:rPr>
              <w:fldChar w:fldCharType="end"/>
            </w:r>
          </w:hyperlink>
        </w:p>
        <w:p w14:paraId="44E04B42" w14:textId="2B315AAF"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93" w:history="1">
            <w:r w:rsidRPr="009A20B4">
              <w:rPr>
                <w:rStyle w:val="Hyperkobling"/>
                <w:noProof/>
              </w:rPr>
              <w:t>9.5.2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Erstatningsbegrensning</w:t>
            </w:r>
            <w:r>
              <w:rPr>
                <w:noProof/>
                <w:webHidden/>
              </w:rPr>
              <w:tab/>
            </w:r>
            <w:r>
              <w:rPr>
                <w:noProof/>
                <w:webHidden/>
              </w:rPr>
              <w:fldChar w:fldCharType="begin"/>
            </w:r>
            <w:r>
              <w:rPr>
                <w:noProof/>
                <w:webHidden/>
              </w:rPr>
              <w:instrText xml:space="preserve"> PAGEREF _Toc230599293 \h </w:instrText>
            </w:r>
            <w:r>
              <w:rPr>
                <w:noProof/>
                <w:webHidden/>
              </w:rPr>
            </w:r>
            <w:r>
              <w:rPr>
                <w:noProof/>
                <w:webHidden/>
              </w:rPr>
              <w:fldChar w:fldCharType="separate"/>
            </w:r>
            <w:r>
              <w:rPr>
                <w:noProof/>
                <w:webHidden/>
              </w:rPr>
              <w:t>28</w:t>
            </w:r>
            <w:r>
              <w:rPr>
                <w:noProof/>
                <w:webHidden/>
              </w:rPr>
              <w:fldChar w:fldCharType="end"/>
            </w:r>
          </w:hyperlink>
        </w:p>
        <w:p w14:paraId="6BB3FE9D" w14:textId="4349D114"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294" w:history="1">
            <w:r w:rsidRPr="009A20B4">
              <w:rPr>
                <w:rStyle w:val="Hyperkobling"/>
                <w:noProof/>
              </w:rPr>
              <w:t>10.</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Øvrige bestemmelser</w:t>
            </w:r>
            <w:r>
              <w:rPr>
                <w:noProof/>
                <w:webHidden/>
              </w:rPr>
              <w:tab/>
            </w:r>
            <w:r>
              <w:rPr>
                <w:noProof/>
                <w:webHidden/>
              </w:rPr>
              <w:fldChar w:fldCharType="begin"/>
            </w:r>
            <w:r>
              <w:rPr>
                <w:noProof/>
                <w:webHidden/>
              </w:rPr>
              <w:instrText xml:space="preserve"> PAGEREF _Toc230599294 \h </w:instrText>
            </w:r>
            <w:r>
              <w:rPr>
                <w:noProof/>
                <w:webHidden/>
              </w:rPr>
            </w:r>
            <w:r>
              <w:rPr>
                <w:noProof/>
                <w:webHidden/>
              </w:rPr>
              <w:fldChar w:fldCharType="separate"/>
            </w:r>
            <w:r>
              <w:rPr>
                <w:noProof/>
                <w:webHidden/>
              </w:rPr>
              <w:t>29</w:t>
            </w:r>
            <w:r>
              <w:rPr>
                <w:noProof/>
                <w:webHidden/>
              </w:rPr>
              <w:fldChar w:fldCharType="end"/>
            </w:r>
          </w:hyperlink>
        </w:p>
        <w:p w14:paraId="733BAC7E" w14:textId="0C8D1405"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95" w:history="1">
            <w:r w:rsidRPr="009A20B4">
              <w:rPr>
                <w:rStyle w:val="Hyperkobling"/>
                <w:noProof/>
              </w:rPr>
              <w:t>10.1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Forsikringer</w:t>
            </w:r>
            <w:r>
              <w:rPr>
                <w:noProof/>
                <w:webHidden/>
              </w:rPr>
              <w:tab/>
            </w:r>
            <w:r>
              <w:rPr>
                <w:noProof/>
                <w:webHidden/>
              </w:rPr>
              <w:fldChar w:fldCharType="begin"/>
            </w:r>
            <w:r>
              <w:rPr>
                <w:noProof/>
                <w:webHidden/>
              </w:rPr>
              <w:instrText xml:space="preserve"> PAGEREF _Toc230599295 \h </w:instrText>
            </w:r>
            <w:r>
              <w:rPr>
                <w:noProof/>
                <w:webHidden/>
              </w:rPr>
            </w:r>
            <w:r>
              <w:rPr>
                <w:noProof/>
                <w:webHidden/>
              </w:rPr>
              <w:fldChar w:fldCharType="separate"/>
            </w:r>
            <w:r>
              <w:rPr>
                <w:noProof/>
                <w:webHidden/>
              </w:rPr>
              <w:t>29</w:t>
            </w:r>
            <w:r>
              <w:rPr>
                <w:noProof/>
                <w:webHidden/>
              </w:rPr>
              <w:fldChar w:fldCharType="end"/>
            </w:r>
          </w:hyperlink>
        </w:p>
        <w:p w14:paraId="5355477F" w14:textId="5D089BBD"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96" w:history="1">
            <w:r w:rsidRPr="009A20B4">
              <w:rPr>
                <w:rStyle w:val="Hyperkobling"/>
                <w:noProof/>
              </w:rPr>
              <w:t>10.1.1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Kundens forsikringer</w:t>
            </w:r>
            <w:r>
              <w:rPr>
                <w:noProof/>
                <w:webHidden/>
              </w:rPr>
              <w:tab/>
            </w:r>
            <w:r>
              <w:rPr>
                <w:noProof/>
                <w:webHidden/>
              </w:rPr>
              <w:fldChar w:fldCharType="begin"/>
            </w:r>
            <w:r>
              <w:rPr>
                <w:noProof/>
                <w:webHidden/>
              </w:rPr>
              <w:instrText xml:space="preserve"> PAGEREF _Toc230599296 \h </w:instrText>
            </w:r>
            <w:r>
              <w:rPr>
                <w:noProof/>
                <w:webHidden/>
              </w:rPr>
            </w:r>
            <w:r>
              <w:rPr>
                <w:noProof/>
                <w:webHidden/>
              </w:rPr>
              <w:fldChar w:fldCharType="separate"/>
            </w:r>
            <w:r>
              <w:rPr>
                <w:noProof/>
                <w:webHidden/>
              </w:rPr>
              <w:t>29</w:t>
            </w:r>
            <w:r>
              <w:rPr>
                <w:noProof/>
                <w:webHidden/>
              </w:rPr>
              <w:fldChar w:fldCharType="end"/>
            </w:r>
          </w:hyperlink>
        </w:p>
        <w:p w14:paraId="09A4B85E" w14:textId="21227B65"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97" w:history="1">
            <w:r w:rsidRPr="009A20B4">
              <w:rPr>
                <w:rStyle w:val="Hyperkobling"/>
                <w:noProof/>
              </w:rPr>
              <w:t>10.1.2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Leverandørens forsikringer</w:t>
            </w:r>
            <w:r>
              <w:rPr>
                <w:noProof/>
                <w:webHidden/>
              </w:rPr>
              <w:tab/>
            </w:r>
            <w:r>
              <w:rPr>
                <w:noProof/>
                <w:webHidden/>
              </w:rPr>
              <w:fldChar w:fldCharType="begin"/>
            </w:r>
            <w:r>
              <w:rPr>
                <w:noProof/>
                <w:webHidden/>
              </w:rPr>
              <w:instrText xml:space="preserve"> PAGEREF _Toc230599297 \h </w:instrText>
            </w:r>
            <w:r>
              <w:rPr>
                <w:noProof/>
                <w:webHidden/>
              </w:rPr>
            </w:r>
            <w:r>
              <w:rPr>
                <w:noProof/>
                <w:webHidden/>
              </w:rPr>
              <w:fldChar w:fldCharType="separate"/>
            </w:r>
            <w:r>
              <w:rPr>
                <w:noProof/>
                <w:webHidden/>
              </w:rPr>
              <w:t>29</w:t>
            </w:r>
            <w:r>
              <w:rPr>
                <w:noProof/>
                <w:webHidden/>
              </w:rPr>
              <w:fldChar w:fldCharType="end"/>
            </w:r>
          </w:hyperlink>
        </w:p>
        <w:p w14:paraId="0F41B0D7" w14:textId="59111807"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298" w:history="1">
            <w:r w:rsidRPr="009A20B4">
              <w:rPr>
                <w:rStyle w:val="Hyperkobling"/>
                <w:noProof/>
              </w:rPr>
              <w:t>10.2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Overdragelse av rettigheter og plikter</w:t>
            </w:r>
            <w:r>
              <w:rPr>
                <w:noProof/>
                <w:webHidden/>
              </w:rPr>
              <w:tab/>
            </w:r>
            <w:r>
              <w:rPr>
                <w:noProof/>
                <w:webHidden/>
              </w:rPr>
              <w:fldChar w:fldCharType="begin"/>
            </w:r>
            <w:r>
              <w:rPr>
                <w:noProof/>
                <w:webHidden/>
              </w:rPr>
              <w:instrText xml:space="preserve"> PAGEREF _Toc230599298 \h </w:instrText>
            </w:r>
            <w:r>
              <w:rPr>
                <w:noProof/>
                <w:webHidden/>
              </w:rPr>
            </w:r>
            <w:r>
              <w:rPr>
                <w:noProof/>
                <w:webHidden/>
              </w:rPr>
              <w:fldChar w:fldCharType="separate"/>
            </w:r>
            <w:r>
              <w:rPr>
                <w:noProof/>
                <w:webHidden/>
              </w:rPr>
              <w:t>29</w:t>
            </w:r>
            <w:r>
              <w:rPr>
                <w:noProof/>
                <w:webHidden/>
              </w:rPr>
              <w:fldChar w:fldCharType="end"/>
            </w:r>
          </w:hyperlink>
        </w:p>
        <w:p w14:paraId="6629CE8B" w14:textId="74086BED"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299" w:history="1">
            <w:r w:rsidRPr="009A20B4">
              <w:rPr>
                <w:rStyle w:val="Hyperkobling"/>
                <w:noProof/>
              </w:rPr>
              <w:t>10.2.1</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Kundens overdragelse</w:t>
            </w:r>
            <w:r>
              <w:rPr>
                <w:noProof/>
                <w:webHidden/>
              </w:rPr>
              <w:tab/>
            </w:r>
            <w:r>
              <w:rPr>
                <w:noProof/>
                <w:webHidden/>
              </w:rPr>
              <w:fldChar w:fldCharType="begin"/>
            </w:r>
            <w:r>
              <w:rPr>
                <w:noProof/>
                <w:webHidden/>
              </w:rPr>
              <w:instrText xml:space="preserve"> PAGEREF _Toc230599299 \h </w:instrText>
            </w:r>
            <w:r>
              <w:rPr>
                <w:noProof/>
                <w:webHidden/>
              </w:rPr>
            </w:r>
            <w:r>
              <w:rPr>
                <w:noProof/>
                <w:webHidden/>
              </w:rPr>
              <w:fldChar w:fldCharType="separate"/>
            </w:r>
            <w:r>
              <w:rPr>
                <w:noProof/>
                <w:webHidden/>
              </w:rPr>
              <w:t>29</w:t>
            </w:r>
            <w:r>
              <w:rPr>
                <w:noProof/>
                <w:webHidden/>
              </w:rPr>
              <w:fldChar w:fldCharType="end"/>
            </w:r>
          </w:hyperlink>
        </w:p>
        <w:p w14:paraId="6CE58B4D" w14:textId="551C5C08" w:rsidR="009C490A" w:rsidRDefault="009C490A">
          <w:pPr>
            <w:pStyle w:val="INNH3"/>
            <w:rPr>
              <w:rFonts w:asciiTheme="minorHAnsi" w:eastAsiaTheme="minorEastAsia" w:hAnsiTheme="minorHAnsi" w:cstheme="minorBidi"/>
              <w:i w:val="0"/>
              <w:iCs w:val="0"/>
              <w:noProof/>
              <w:kern w:val="2"/>
              <w:sz w:val="24"/>
              <w:szCs w:val="24"/>
              <w14:ligatures w14:val="standardContextual"/>
            </w:rPr>
          </w:pPr>
          <w:hyperlink w:anchor="_Toc230599300" w:history="1">
            <w:r w:rsidRPr="009A20B4">
              <w:rPr>
                <w:rStyle w:val="Hyperkobling"/>
                <w:noProof/>
              </w:rPr>
              <w:t>10.2.2</w:t>
            </w:r>
            <w:r>
              <w:rPr>
                <w:rFonts w:asciiTheme="minorHAnsi" w:eastAsiaTheme="minorEastAsia" w:hAnsiTheme="minorHAnsi" w:cstheme="minorBidi"/>
                <w:i w:val="0"/>
                <w:iCs w:val="0"/>
                <w:noProof/>
                <w:kern w:val="2"/>
                <w:sz w:val="24"/>
                <w:szCs w:val="24"/>
                <w14:ligatures w14:val="standardContextual"/>
              </w:rPr>
              <w:tab/>
            </w:r>
            <w:r w:rsidRPr="009A20B4">
              <w:rPr>
                <w:rStyle w:val="Hyperkobling"/>
                <w:noProof/>
              </w:rPr>
              <w:t>Leverandørens overdragelse</w:t>
            </w:r>
            <w:r>
              <w:rPr>
                <w:noProof/>
                <w:webHidden/>
              </w:rPr>
              <w:tab/>
            </w:r>
            <w:r>
              <w:rPr>
                <w:noProof/>
                <w:webHidden/>
              </w:rPr>
              <w:fldChar w:fldCharType="begin"/>
            </w:r>
            <w:r>
              <w:rPr>
                <w:noProof/>
                <w:webHidden/>
              </w:rPr>
              <w:instrText xml:space="preserve"> PAGEREF _Toc230599300 \h </w:instrText>
            </w:r>
            <w:r>
              <w:rPr>
                <w:noProof/>
                <w:webHidden/>
              </w:rPr>
            </w:r>
            <w:r>
              <w:rPr>
                <w:noProof/>
                <w:webHidden/>
              </w:rPr>
              <w:fldChar w:fldCharType="separate"/>
            </w:r>
            <w:r>
              <w:rPr>
                <w:noProof/>
                <w:webHidden/>
              </w:rPr>
              <w:t>29</w:t>
            </w:r>
            <w:r>
              <w:rPr>
                <w:noProof/>
                <w:webHidden/>
              </w:rPr>
              <w:fldChar w:fldCharType="end"/>
            </w:r>
          </w:hyperlink>
        </w:p>
        <w:p w14:paraId="3D1DFCE3" w14:textId="6BAF4665"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301" w:history="1">
            <w:r w:rsidRPr="009A20B4">
              <w:rPr>
                <w:rStyle w:val="Hyperkobling"/>
                <w:noProof/>
              </w:rPr>
              <w:t>10.3</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Konkurs, akkord e.l.</w:t>
            </w:r>
            <w:r>
              <w:rPr>
                <w:noProof/>
                <w:webHidden/>
              </w:rPr>
              <w:tab/>
            </w:r>
            <w:r>
              <w:rPr>
                <w:noProof/>
                <w:webHidden/>
              </w:rPr>
              <w:fldChar w:fldCharType="begin"/>
            </w:r>
            <w:r>
              <w:rPr>
                <w:noProof/>
                <w:webHidden/>
              </w:rPr>
              <w:instrText xml:space="preserve"> PAGEREF _Toc230599301 \h </w:instrText>
            </w:r>
            <w:r>
              <w:rPr>
                <w:noProof/>
                <w:webHidden/>
              </w:rPr>
            </w:r>
            <w:r>
              <w:rPr>
                <w:noProof/>
                <w:webHidden/>
              </w:rPr>
              <w:fldChar w:fldCharType="separate"/>
            </w:r>
            <w:r>
              <w:rPr>
                <w:noProof/>
                <w:webHidden/>
              </w:rPr>
              <w:t>30</w:t>
            </w:r>
            <w:r>
              <w:rPr>
                <w:noProof/>
                <w:webHidden/>
              </w:rPr>
              <w:fldChar w:fldCharType="end"/>
            </w:r>
          </w:hyperlink>
        </w:p>
        <w:p w14:paraId="427B6A4E" w14:textId="4ED671E7"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302" w:history="1">
            <w:r w:rsidRPr="009A20B4">
              <w:rPr>
                <w:rStyle w:val="Hyperkobling"/>
                <w:noProof/>
              </w:rPr>
              <w:t>10.4</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Force majeure</w:t>
            </w:r>
            <w:r>
              <w:rPr>
                <w:noProof/>
                <w:webHidden/>
              </w:rPr>
              <w:tab/>
            </w:r>
            <w:r>
              <w:rPr>
                <w:noProof/>
                <w:webHidden/>
              </w:rPr>
              <w:fldChar w:fldCharType="begin"/>
            </w:r>
            <w:r>
              <w:rPr>
                <w:noProof/>
                <w:webHidden/>
              </w:rPr>
              <w:instrText xml:space="preserve"> PAGEREF _Toc230599302 \h </w:instrText>
            </w:r>
            <w:r>
              <w:rPr>
                <w:noProof/>
                <w:webHidden/>
              </w:rPr>
            </w:r>
            <w:r>
              <w:rPr>
                <w:noProof/>
                <w:webHidden/>
              </w:rPr>
              <w:fldChar w:fldCharType="separate"/>
            </w:r>
            <w:r>
              <w:rPr>
                <w:noProof/>
                <w:webHidden/>
              </w:rPr>
              <w:t>30</w:t>
            </w:r>
            <w:r>
              <w:rPr>
                <w:noProof/>
                <w:webHidden/>
              </w:rPr>
              <w:fldChar w:fldCharType="end"/>
            </w:r>
          </w:hyperlink>
        </w:p>
        <w:p w14:paraId="13AA0403" w14:textId="0FA6E397"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303" w:history="1">
            <w:r w:rsidRPr="009A20B4">
              <w:rPr>
                <w:rStyle w:val="Hyperkobling"/>
                <w:noProof/>
              </w:rPr>
              <w:t>10.5</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Risiko for utstyr mm.</w:t>
            </w:r>
            <w:r>
              <w:rPr>
                <w:noProof/>
                <w:webHidden/>
              </w:rPr>
              <w:tab/>
            </w:r>
            <w:r>
              <w:rPr>
                <w:noProof/>
                <w:webHidden/>
              </w:rPr>
              <w:fldChar w:fldCharType="begin"/>
            </w:r>
            <w:r>
              <w:rPr>
                <w:noProof/>
                <w:webHidden/>
              </w:rPr>
              <w:instrText xml:space="preserve"> PAGEREF _Toc230599303 \h </w:instrText>
            </w:r>
            <w:r>
              <w:rPr>
                <w:noProof/>
                <w:webHidden/>
              </w:rPr>
            </w:r>
            <w:r>
              <w:rPr>
                <w:noProof/>
                <w:webHidden/>
              </w:rPr>
              <w:fldChar w:fldCharType="separate"/>
            </w:r>
            <w:r>
              <w:rPr>
                <w:noProof/>
                <w:webHidden/>
              </w:rPr>
              <w:t>30</w:t>
            </w:r>
            <w:r>
              <w:rPr>
                <w:noProof/>
                <w:webHidden/>
              </w:rPr>
              <w:fldChar w:fldCharType="end"/>
            </w:r>
          </w:hyperlink>
        </w:p>
        <w:p w14:paraId="7C689A1D" w14:textId="117F33A2" w:rsidR="009C490A" w:rsidRDefault="009C490A">
          <w:pPr>
            <w:pStyle w:val="INNH1"/>
            <w:rPr>
              <w:rFonts w:asciiTheme="minorHAnsi" w:eastAsiaTheme="minorEastAsia" w:hAnsiTheme="minorHAnsi" w:cstheme="minorBidi"/>
              <w:b w:val="0"/>
              <w:bCs w:val="0"/>
              <w:caps w:val="0"/>
              <w:noProof/>
              <w:kern w:val="2"/>
              <w:sz w:val="24"/>
              <w:szCs w:val="24"/>
              <w14:ligatures w14:val="standardContextual"/>
            </w:rPr>
          </w:pPr>
          <w:hyperlink w:anchor="_Toc230599304" w:history="1">
            <w:r w:rsidRPr="009A20B4">
              <w:rPr>
                <w:rStyle w:val="Hyperkobling"/>
                <w:noProof/>
              </w:rPr>
              <w:t>11.</w:t>
            </w:r>
            <w:r>
              <w:rPr>
                <w:rFonts w:asciiTheme="minorHAnsi" w:eastAsiaTheme="minorEastAsia" w:hAnsiTheme="minorHAnsi" w:cstheme="minorBidi"/>
                <w:b w:val="0"/>
                <w:bCs w:val="0"/>
                <w:caps w:val="0"/>
                <w:noProof/>
                <w:kern w:val="2"/>
                <w:sz w:val="24"/>
                <w:szCs w:val="24"/>
                <w14:ligatures w14:val="standardContextual"/>
              </w:rPr>
              <w:tab/>
            </w:r>
            <w:r w:rsidRPr="009A20B4">
              <w:rPr>
                <w:rStyle w:val="Hyperkobling"/>
                <w:noProof/>
              </w:rPr>
              <w:t>Tvister</w:t>
            </w:r>
            <w:r>
              <w:rPr>
                <w:noProof/>
                <w:webHidden/>
              </w:rPr>
              <w:tab/>
            </w:r>
            <w:r>
              <w:rPr>
                <w:noProof/>
                <w:webHidden/>
              </w:rPr>
              <w:fldChar w:fldCharType="begin"/>
            </w:r>
            <w:r>
              <w:rPr>
                <w:noProof/>
                <w:webHidden/>
              </w:rPr>
              <w:instrText xml:space="preserve"> PAGEREF _Toc230599304 \h </w:instrText>
            </w:r>
            <w:r>
              <w:rPr>
                <w:noProof/>
                <w:webHidden/>
              </w:rPr>
            </w:r>
            <w:r>
              <w:rPr>
                <w:noProof/>
                <w:webHidden/>
              </w:rPr>
              <w:fldChar w:fldCharType="separate"/>
            </w:r>
            <w:r>
              <w:rPr>
                <w:noProof/>
                <w:webHidden/>
              </w:rPr>
              <w:t>30</w:t>
            </w:r>
            <w:r>
              <w:rPr>
                <w:noProof/>
                <w:webHidden/>
              </w:rPr>
              <w:fldChar w:fldCharType="end"/>
            </w:r>
          </w:hyperlink>
        </w:p>
        <w:p w14:paraId="53ED3F1F" w14:textId="2760E2BB"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305" w:history="1">
            <w:r w:rsidRPr="009A20B4">
              <w:rPr>
                <w:rStyle w:val="Hyperkobling"/>
                <w:noProof/>
              </w:rPr>
              <w:t>11.1</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Forhandlinger og mekling</w:t>
            </w:r>
            <w:r>
              <w:rPr>
                <w:noProof/>
                <w:webHidden/>
              </w:rPr>
              <w:tab/>
            </w:r>
            <w:r>
              <w:rPr>
                <w:noProof/>
                <w:webHidden/>
              </w:rPr>
              <w:fldChar w:fldCharType="begin"/>
            </w:r>
            <w:r>
              <w:rPr>
                <w:noProof/>
                <w:webHidden/>
              </w:rPr>
              <w:instrText xml:space="preserve"> PAGEREF _Toc230599305 \h </w:instrText>
            </w:r>
            <w:r>
              <w:rPr>
                <w:noProof/>
                <w:webHidden/>
              </w:rPr>
            </w:r>
            <w:r>
              <w:rPr>
                <w:noProof/>
                <w:webHidden/>
              </w:rPr>
              <w:fldChar w:fldCharType="separate"/>
            </w:r>
            <w:r>
              <w:rPr>
                <w:noProof/>
                <w:webHidden/>
              </w:rPr>
              <w:t>30</w:t>
            </w:r>
            <w:r>
              <w:rPr>
                <w:noProof/>
                <w:webHidden/>
              </w:rPr>
              <w:fldChar w:fldCharType="end"/>
            </w:r>
          </w:hyperlink>
        </w:p>
        <w:p w14:paraId="4F9B7A60" w14:textId="19BB5619" w:rsidR="009C490A" w:rsidRDefault="009C490A">
          <w:pPr>
            <w:pStyle w:val="INNH2"/>
            <w:rPr>
              <w:rFonts w:asciiTheme="minorHAnsi" w:eastAsiaTheme="minorEastAsia" w:hAnsiTheme="minorHAnsi" w:cstheme="minorBidi"/>
              <w:smallCaps w:val="0"/>
              <w:noProof/>
              <w:kern w:val="2"/>
              <w:sz w:val="24"/>
              <w:szCs w:val="24"/>
              <w14:ligatures w14:val="standardContextual"/>
            </w:rPr>
          </w:pPr>
          <w:hyperlink w:anchor="_Toc230599306" w:history="1">
            <w:r w:rsidRPr="009A20B4">
              <w:rPr>
                <w:rStyle w:val="Hyperkobling"/>
                <w:noProof/>
              </w:rPr>
              <w:t>11.2</w:t>
            </w:r>
            <w:r>
              <w:rPr>
                <w:rFonts w:asciiTheme="minorHAnsi" w:eastAsiaTheme="minorEastAsia" w:hAnsiTheme="minorHAnsi" w:cstheme="minorBidi"/>
                <w:smallCaps w:val="0"/>
                <w:noProof/>
                <w:kern w:val="2"/>
                <w:sz w:val="24"/>
                <w:szCs w:val="24"/>
                <w14:ligatures w14:val="standardContextual"/>
              </w:rPr>
              <w:tab/>
            </w:r>
            <w:r w:rsidRPr="009A20B4">
              <w:rPr>
                <w:rStyle w:val="Hyperkobling"/>
                <w:noProof/>
              </w:rPr>
              <w:t>Lovvalg og verneting</w:t>
            </w:r>
            <w:r>
              <w:rPr>
                <w:noProof/>
                <w:webHidden/>
              </w:rPr>
              <w:tab/>
            </w:r>
            <w:r>
              <w:rPr>
                <w:noProof/>
                <w:webHidden/>
              </w:rPr>
              <w:fldChar w:fldCharType="begin"/>
            </w:r>
            <w:r>
              <w:rPr>
                <w:noProof/>
                <w:webHidden/>
              </w:rPr>
              <w:instrText xml:space="preserve"> PAGEREF _Toc230599306 \h </w:instrText>
            </w:r>
            <w:r>
              <w:rPr>
                <w:noProof/>
                <w:webHidden/>
              </w:rPr>
            </w:r>
            <w:r>
              <w:rPr>
                <w:noProof/>
                <w:webHidden/>
              </w:rPr>
              <w:fldChar w:fldCharType="separate"/>
            </w:r>
            <w:r>
              <w:rPr>
                <w:noProof/>
                <w:webHidden/>
              </w:rPr>
              <w:t>31</w:t>
            </w:r>
            <w:r>
              <w:rPr>
                <w:noProof/>
                <w:webHidden/>
              </w:rPr>
              <w:fldChar w:fldCharType="end"/>
            </w:r>
          </w:hyperlink>
        </w:p>
        <w:p w14:paraId="50C97345" w14:textId="1AB2A738" w:rsidR="00C4786E" w:rsidRPr="00C0077E" w:rsidRDefault="004643D8" w:rsidP="00C4786E">
          <w:pPr>
            <w:sectPr w:rsidR="00C4786E" w:rsidRPr="00C0077E" w:rsidSect="00621905">
              <w:headerReference w:type="even" r:id="rId22"/>
              <w:headerReference w:type="default" r:id="rId23"/>
              <w:footerReference w:type="default" r:id="rId24"/>
              <w:headerReference w:type="first" r:id="rId25"/>
              <w:pgSz w:w="11906" w:h="16838" w:code="9"/>
              <w:pgMar w:top="1418" w:right="1418" w:bottom="1418" w:left="1985" w:header="709" w:footer="709" w:gutter="0"/>
              <w:cols w:space="708"/>
              <w:docGrid w:linePitch="299"/>
            </w:sectPr>
          </w:pPr>
          <w:r w:rsidRPr="00C835D2">
            <w:rPr>
              <w:rFonts w:cstheme="minorHAnsi"/>
              <w:b/>
              <w:bCs/>
              <w:noProof/>
            </w:rPr>
            <w:fldChar w:fldCharType="end"/>
          </w:r>
        </w:p>
      </w:sdtContent>
    </w:sdt>
    <w:p w14:paraId="6F3ADE88" w14:textId="77777777" w:rsidR="00FB5F14" w:rsidRPr="00C0077E" w:rsidRDefault="00FB5F14" w:rsidP="00FB5F14">
      <w:pPr>
        <w:pStyle w:val="Overskrift1"/>
      </w:pPr>
      <w:bookmarkStart w:id="24" w:name="_Toc111799188"/>
      <w:bookmarkStart w:id="25" w:name="_Toc230599207"/>
      <w:bookmarkEnd w:id="15"/>
      <w:bookmarkEnd w:id="16"/>
      <w:bookmarkEnd w:id="17"/>
      <w:bookmarkEnd w:id="18"/>
      <w:bookmarkEnd w:id="19"/>
      <w:bookmarkEnd w:id="20"/>
      <w:bookmarkEnd w:id="21"/>
      <w:bookmarkEnd w:id="22"/>
      <w:bookmarkEnd w:id="23"/>
      <w:r w:rsidRPr="00C0077E">
        <w:lastRenderedPageBreak/>
        <w:t>Alminnelige bestemmelser</w:t>
      </w:r>
      <w:bookmarkEnd w:id="24"/>
      <w:bookmarkEnd w:id="25"/>
    </w:p>
    <w:p w14:paraId="4077F327" w14:textId="77777777" w:rsidR="00FB5F14" w:rsidRPr="00C0077E" w:rsidRDefault="00FB5F14" w:rsidP="00FB5F14">
      <w:pPr>
        <w:pStyle w:val="Overskrift2"/>
      </w:pPr>
      <w:bookmarkStart w:id="26" w:name="_Toc111799189"/>
      <w:bookmarkStart w:id="27" w:name="_Toc230599208"/>
      <w:r w:rsidRPr="00C0077E">
        <w:t>Avtalens omfang</w:t>
      </w:r>
      <w:bookmarkEnd w:id="26"/>
      <w:bookmarkEnd w:id="27"/>
    </w:p>
    <w:p w14:paraId="54B800CC" w14:textId="123245A6" w:rsidR="00FB5F14" w:rsidRPr="00C0077E" w:rsidRDefault="00FB5F14" w:rsidP="00FB5F14">
      <w:r w:rsidRPr="00C0077E">
        <w:t xml:space="preserve">Avtalen gjelder levering av </w:t>
      </w:r>
      <w:r w:rsidRPr="00C0077E">
        <w:rPr>
          <w:rFonts w:cstheme="minorHAnsi"/>
        </w:rPr>
        <w:t xml:space="preserve">vedlikeholdstjenester for programvare og eventuelt utstyr som </w:t>
      </w:r>
      <w:r w:rsidRPr="00C0077E">
        <w:t xml:space="preserve">beskrevet i bilag 1, heretter kalt for «leveransen». </w:t>
      </w:r>
    </w:p>
    <w:p w14:paraId="320385F3" w14:textId="77777777" w:rsidR="00FB5F14" w:rsidRPr="00C0077E" w:rsidRDefault="00FB5F14" w:rsidP="00FB5F14"/>
    <w:p w14:paraId="4C368E13" w14:textId="77777777" w:rsidR="00FB5F14" w:rsidRPr="00C0077E" w:rsidRDefault="00FB5F14" w:rsidP="00FB5F14">
      <w:r w:rsidRPr="00C0077E">
        <w:t>Kunden har beskrevet sitt behov og fremstilt sine krav i bilag 1 (Kundens behovsbeskrivelse og kravspesifikasjon), og beskrevet den programvaren og det utstyr som skal vedlikeholdes i bilag 3 (</w:t>
      </w:r>
      <w:r w:rsidRPr="00C0077E">
        <w:rPr>
          <w:rFonts w:cstheme="minorHAnsi"/>
        </w:rPr>
        <w:t>Utstyr og/eller programvare som skal vedlikeholdes</w:t>
      </w:r>
      <w:r w:rsidRPr="00C0077E">
        <w:t>).</w:t>
      </w:r>
    </w:p>
    <w:p w14:paraId="63F53DBA" w14:textId="77777777" w:rsidR="00FB5F14" w:rsidRPr="00C0077E" w:rsidRDefault="00FB5F14" w:rsidP="00FB5F14"/>
    <w:p w14:paraId="524DE5B5" w14:textId="77777777" w:rsidR="00FB5F14" w:rsidRPr="00C0077E" w:rsidRDefault="00FB5F14" w:rsidP="00FB5F14">
      <w:r w:rsidRPr="00C0077E">
        <w:rPr>
          <w:rFonts w:cstheme="minorHAnsi"/>
        </w:rPr>
        <w:t>Leverandøren har beskrevet sin løsning og relevante forutsetninger for levering av den i bilag 2 (Leverandørens løsningsspesifikasjon).</w:t>
      </w:r>
    </w:p>
    <w:p w14:paraId="11722221" w14:textId="77777777" w:rsidR="00FB5F14" w:rsidRPr="00C0077E" w:rsidRDefault="00FB5F14" w:rsidP="00FB5F14"/>
    <w:p w14:paraId="62940981" w14:textId="77777777" w:rsidR="00FB5F14" w:rsidRPr="00C0077E" w:rsidRDefault="00FB5F14" w:rsidP="00FB5F14">
      <w:pPr>
        <w:rPr>
          <w:rFonts w:cstheme="minorHAnsi"/>
        </w:rPr>
      </w:pPr>
      <w:r w:rsidRPr="00C0077E">
        <w:t>Hvis det etter Leverandørens oppfatning er åpenbare feil eller uklarheter i Kundens kravspesifikasjon, skal dette angis tydelig i bilag 2.</w:t>
      </w:r>
    </w:p>
    <w:p w14:paraId="643D7892" w14:textId="77777777" w:rsidR="00FB5F14" w:rsidRPr="00C0077E" w:rsidRDefault="00FB5F14" w:rsidP="00FB5F14"/>
    <w:p w14:paraId="254769A9" w14:textId="42BA3ED9" w:rsidR="00FB5F14" w:rsidRPr="00C0077E" w:rsidRDefault="00FB5F14" w:rsidP="00FB5F14">
      <w:r w:rsidRPr="00C0077E">
        <w:t>Omfanget og gjennomføringen av leveransen er nærmere beskrevet i</w:t>
      </w:r>
      <w:r w:rsidR="00E754CF">
        <w:t xml:space="preserve"> den generelle avtaleteksten og</w:t>
      </w:r>
      <w:r w:rsidRPr="00C0077E">
        <w:t xml:space="preserve"> bilagene som er inkludert i avtalen. </w:t>
      </w:r>
    </w:p>
    <w:p w14:paraId="3FAD2C18" w14:textId="77777777" w:rsidR="00FB5F14" w:rsidRPr="00C0077E" w:rsidRDefault="00FB5F14" w:rsidP="00FB5F14"/>
    <w:p w14:paraId="71817B4B" w14:textId="77777777" w:rsidR="00FB5F14" w:rsidRPr="00C0077E" w:rsidDel="00ED73E9" w:rsidRDefault="00FB5F14" w:rsidP="00FB5F14">
      <w:r w:rsidRPr="00C0077E" w:rsidDel="00ED73E9">
        <w:t>Med avtalen menes denne generelle avtaleteksten med bilag.</w:t>
      </w:r>
    </w:p>
    <w:p w14:paraId="0F63DFA4" w14:textId="0F7757B9" w:rsidR="000B6082" w:rsidRDefault="000B6082">
      <w:r>
        <w:br w:type="page"/>
      </w:r>
    </w:p>
    <w:p w14:paraId="05873F91" w14:textId="77777777" w:rsidR="00FB5F14" w:rsidRPr="00C0077E" w:rsidRDefault="00FB5F14" w:rsidP="00FB5F14">
      <w:pPr>
        <w:pStyle w:val="Overskrift2"/>
      </w:pPr>
      <w:bookmarkStart w:id="28" w:name="_Toc382559552"/>
      <w:bookmarkStart w:id="29" w:name="_Toc382559756"/>
      <w:bookmarkStart w:id="30" w:name="_Toc382560073"/>
      <w:bookmarkStart w:id="31" w:name="_Toc382564454"/>
      <w:bookmarkStart w:id="32" w:name="_Toc382571578"/>
      <w:bookmarkStart w:id="33" w:name="_Toc382712336"/>
      <w:bookmarkStart w:id="34" w:name="_Toc382719100"/>
      <w:bookmarkStart w:id="35" w:name="_Toc382883232"/>
      <w:bookmarkStart w:id="36" w:name="_Toc382888866"/>
      <w:bookmarkStart w:id="37" w:name="_Toc382889003"/>
      <w:bookmarkStart w:id="38" w:name="_Toc382890328"/>
      <w:bookmarkStart w:id="39" w:name="_Toc385664125"/>
      <w:bookmarkStart w:id="40" w:name="_Toc385815676"/>
      <w:bookmarkStart w:id="41" w:name="_Toc387825593"/>
      <w:bookmarkStart w:id="42" w:name="_Toc434131262"/>
      <w:bookmarkStart w:id="43" w:name="_Toc27205274"/>
      <w:bookmarkStart w:id="44" w:name="_Toc111799190"/>
      <w:bookmarkStart w:id="45" w:name="_Toc230599209"/>
      <w:r w:rsidRPr="00C0077E">
        <w:lastRenderedPageBreak/>
        <w:t>Bilag til avtalen</w:t>
      </w:r>
      <w:bookmarkStart w:id="46" w:name="bilag"/>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tbl>
      <w:tblPr>
        <w:tblW w:w="7948" w:type="dxa"/>
        <w:tblInd w:w="20" w:type="dxa"/>
        <w:tblLayout w:type="fixed"/>
        <w:tblCellMar>
          <w:left w:w="138" w:type="dxa"/>
          <w:right w:w="138" w:type="dxa"/>
        </w:tblCellMar>
        <w:tblLook w:val="0020" w:firstRow="1" w:lastRow="0" w:firstColumn="0" w:lastColumn="0" w:noHBand="0" w:noVBand="0"/>
      </w:tblPr>
      <w:tblGrid>
        <w:gridCol w:w="6521"/>
        <w:gridCol w:w="709"/>
        <w:gridCol w:w="718"/>
      </w:tblGrid>
      <w:tr w:rsidR="007A15B9" w:rsidRPr="00C0077E" w14:paraId="33C7AF78" w14:textId="77777777" w:rsidTr="002B2F87">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6D46483C" w14:textId="77777777" w:rsidR="007A15B9" w:rsidRPr="00C0077E" w:rsidRDefault="007A15B9" w:rsidP="002B2F87">
            <w:pPr>
              <w:ind w:left="-1"/>
            </w:pPr>
            <w:r w:rsidRPr="00C0077E">
              <w:t>Alle rubrikker skal være krysset av (Ja eller Nei)</w:t>
            </w:r>
          </w:p>
        </w:tc>
        <w:tc>
          <w:tcPr>
            <w:tcW w:w="709"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3C4E1657" w14:textId="77777777" w:rsidR="007A15B9" w:rsidRPr="00C0077E" w:rsidRDefault="007A15B9" w:rsidP="002B2F87">
            <w:r w:rsidRPr="00C0077E">
              <w:t xml:space="preserve">Ja </w:t>
            </w:r>
          </w:p>
        </w:tc>
        <w:tc>
          <w:tcPr>
            <w:tcW w:w="718"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1ABBDADA" w14:textId="77777777" w:rsidR="007A15B9" w:rsidRPr="00C0077E" w:rsidRDefault="007A15B9" w:rsidP="002B2F87">
            <w:r w:rsidRPr="00C0077E">
              <w:t>Nei</w:t>
            </w:r>
          </w:p>
        </w:tc>
      </w:tr>
      <w:tr w:rsidR="007A15B9" w:rsidRPr="00C0077E" w14:paraId="18709ECA"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EA35302" w14:textId="77777777" w:rsidR="007A15B9" w:rsidRPr="00C0077E" w:rsidRDefault="007A15B9" w:rsidP="002B2F87">
            <w:pPr>
              <w:keepLines/>
            </w:pPr>
            <w:r w:rsidRPr="00C0077E">
              <w:t>Bilag 1: Kundens behovsbeskrivelse og kravspesifikasjon</w:t>
            </w:r>
          </w:p>
          <w:p w14:paraId="2AB420FC" w14:textId="77777777" w:rsidR="007A15B9" w:rsidRPr="00C0077E" w:rsidRDefault="007A15B9" w:rsidP="002B2F87">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B62324C"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3063C6" w14:textId="77777777" w:rsidR="007A15B9" w:rsidRPr="00C0077E" w:rsidRDefault="007A15B9" w:rsidP="002B2F87"/>
        </w:tc>
      </w:tr>
      <w:tr w:rsidR="007A15B9" w:rsidRPr="00C0077E" w14:paraId="5160CAE8"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3886886" w14:textId="77777777" w:rsidR="007A15B9" w:rsidRPr="00C0077E" w:rsidRDefault="007A15B9" w:rsidP="002B2F87">
            <w:pPr>
              <w:keepLines/>
            </w:pPr>
            <w:r w:rsidRPr="00C0077E">
              <w:t>Bilag 2: Leverandørens løsningsspesifikasjon</w:t>
            </w:r>
          </w:p>
          <w:p w14:paraId="131EBEEA" w14:textId="77777777" w:rsidR="007A15B9" w:rsidRPr="00C0077E" w:rsidRDefault="007A15B9" w:rsidP="002B2F87">
            <w:pPr>
              <w:keepLines/>
            </w:pPr>
            <w:r w:rsidRPr="00C0077E">
              <w:rPr>
                <w:rFonts w:cstheme="minorHAnsi"/>
                <w:i/>
                <w:sz w:val="22"/>
                <w:szCs w:val="22"/>
              </w:rPr>
              <w:t>Fylles ut av Leverandør.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D8ECF82"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ABB600F" w14:textId="77777777" w:rsidR="007A15B9" w:rsidRPr="00C0077E" w:rsidRDefault="007A15B9" w:rsidP="002B2F87"/>
        </w:tc>
      </w:tr>
      <w:tr w:rsidR="007A15B9" w:rsidRPr="00C0077E" w14:paraId="491CE0DD"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9550D9C" w14:textId="77777777" w:rsidR="007A15B9" w:rsidRPr="00C0077E" w:rsidRDefault="007A15B9" w:rsidP="002B2F87">
            <w:pPr>
              <w:keepLines/>
            </w:pPr>
            <w:r w:rsidRPr="00C0077E">
              <w:t xml:space="preserve">Bilag 3: </w:t>
            </w:r>
            <w:r w:rsidRPr="00C0077E">
              <w:rPr>
                <w:rFonts w:cstheme="minorHAnsi"/>
              </w:rPr>
              <w:t>Utstyr og/eller programvare som skal vedlikeholdes</w:t>
            </w:r>
          </w:p>
          <w:p w14:paraId="1EF7DFA8" w14:textId="77777777" w:rsidR="007A15B9" w:rsidRPr="00C0077E" w:rsidRDefault="007A15B9" w:rsidP="002B2F87">
            <w:pPr>
              <w:rPr>
                <w:rFonts w:cstheme="minorHAnsi"/>
                <w:i/>
                <w:sz w:val="28"/>
                <w:szCs w:val="28"/>
              </w:rPr>
            </w:pPr>
            <w:r w:rsidRPr="00C0077E">
              <w:rPr>
                <w:rFonts w:cstheme="minorHAnsi"/>
                <w:i/>
                <w:sz w:val="22"/>
                <w:szCs w:val="22"/>
              </w:rPr>
              <w:t>Kundens beskrivelse av det som skal vedlikeholdes</w:t>
            </w:r>
            <w:r w:rsidRPr="00C0077E">
              <w:rPr>
                <w:rFonts w:cstheme="minorHAnsi"/>
                <w:i/>
                <w:sz w:val="28"/>
                <w:szCs w:val="28"/>
              </w:rPr>
              <w:t xml:space="preserve"> </w:t>
            </w:r>
          </w:p>
          <w:p w14:paraId="264BFC89" w14:textId="77777777" w:rsidR="007A15B9" w:rsidRPr="00C0077E" w:rsidRDefault="007A15B9" w:rsidP="002B2F87">
            <w:pPr>
              <w:keepLines/>
            </w:pPr>
            <w:r w:rsidRPr="00C0077E">
              <w:rPr>
                <w:rFonts w:cstheme="minorHAnsi"/>
                <w:i/>
                <w:sz w:val="22"/>
                <w:szCs w:val="22"/>
              </w:rPr>
              <w:t>Fylles ut av Kunden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C23D8B4"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63D4F6E" w14:textId="77777777" w:rsidR="007A15B9" w:rsidRPr="00C0077E" w:rsidRDefault="007A15B9" w:rsidP="002B2F87"/>
        </w:tc>
      </w:tr>
      <w:tr w:rsidR="007A15B9" w:rsidRPr="00C0077E" w14:paraId="2B2059CF"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3EB5713" w14:textId="77777777" w:rsidR="007A15B9" w:rsidRPr="00C0077E" w:rsidRDefault="007A15B9" w:rsidP="002B2F87">
            <w:r w:rsidRPr="00C0077E">
              <w:t>Bilag 4: Prosjekt- og fremdriftsplan for etableringsfasen</w:t>
            </w:r>
          </w:p>
          <w:p w14:paraId="2678571C" w14:textId="77777777" w:rsidR="007A15B9" w:rsidRPr="00C0077E" w:rsidRDefault="007A15B9" w:rsidP="002B2F87">
            <w:pPr>
              <w:rPr>
                <w:i/>
                <w:iCs/>
              </w:rPr>
            </w:pPr>
            <w:r w:rsidRPr="00C0077E">
              <w:rPr>
                <w:rStyle w:val="normaltextrun"/>
                <w:rFonts w:ascii="Calibri" w:hAnsi="Calibri" w:cs="Calibri"/>
                <w:i/>
                <w:iCs/>
                <w:color w:val="000000"/>
                <w:sz w:val="22"/>
                <w:szCs w:val="22"/>
                <w:shd w:val="clear" w:color="auto" w:fill="FFFFFF"/>
              </w:rPr>
              <w:t>Fylles ut av Leverandøren basert på de overordnede føringer Kunden har gitt.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1B29387" w14:textId="2854C8D2" w:rsidR="007A15B9" w:rsidRPr="00C0077E" w:rsidRDefault="00D0302D"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D29162" w14:textId="36B06664" w:rsidR="007A15B9" w:rsidRPr="00C0077E" w:rsidRDefault="007A15B9" w:rsidP="002B2F87"/>
        </w:tc>
      </w:tr>
      <w:tr w:rsidR="007A15B9" w:rsidRPr="00C0077E" w14:paraId="27238AD4"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32221C2" w14:textId="77777777" w:rsidR="007A15B9" w:rsidRPr="00C0077E" w:rsidRDefault="007A15B9" w:rsidP="002B2F87">
            <w:pPr>
              <w:ind w:left="855" w:hanging="855"/>
            </w:pPr>
            <w:r w:rsidRPr="00C0077E">
              <w:t xml:space="preserve">Bilag 5: </w:t>
            </w:r>
            <w:r w:rsidRPr="00C0077E">
              <w:rPr>
                <w:rFonts w:cstheme="minorHAnsi"/>
              </w:rPr>
              <w:t>Tjenestenivå med standardiserte kompensasjoner</w:t>
            </w:r>
          </w:p>
          <w:p w14:paraId="1F75D4DD" w14:textId="77777777" w:rsidR="007A15B9" w:rsidRPr="00C0077E" w:rsidRDefault="007A15B9" w:rsidP="002B2F87">
            <w:pPr>
              <w:ind w:left="4" w:hanging="4"/>
            </w:pPr>
            <w:r w:rsidRPr="00C0077E">
              <w:rPr>
                <w:i/>
                <w:iCs/>
                <w:sz w:val="22"/>
                <w:szCs w:val="22"/>
              </w:rPr>
              <w:t>Fylles ut av Leverandøren basert på de overordnede føringer Kunden har gitt.</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673DD68"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6019E53" w14:textId="77777777" w:rsidR="007A15B9" w:rsidRPr="00C0077E" w:rsidRDefault="007A15B9" w:rsidP="002B2F87"/>
        </w:tc>
      </w:tr>
      <w:tr w:rsidR="007A15B9" w:rsidRPr="00C0077E" w14:paraId="2526C98F"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991B518" w14:textId="77777777" w:rsidR="007A15B9" w:rsidRPr="00C0077E" w:rsidRDefault="007A15B9" w:rsidP="002B2F87">
            <w:pPr>
              <w:ind w:left="855" w:hanging="855"/>
            </w:pPr>
            <w:r w:rsidRPr="00C0077E">
              <w:t>Bilag 6: Administrative bestemmelser</w:t>
            </w:r>
          </w:p>
          <w:p w14:paraId="05DD178A" w14:textId="77777777" w:rsidR="007A15B9" w:rsidRPr="00C0077E" w:rsidRDefault="007A15B9" w:rsidP="002B2F87">
            <w:pPr>
              <w:ind w:left="4" w:hanging="4"/>
            </w:pPr>
            <w:r w:rsidRPr="00C0077E">
              <w:rPr>
                <w:rStyle w:val="normaltextrun"/>
                <w:rFonts w:ascii="Calibri" w:hAnsi="Calibri" w:cs="Calibri"/>
                <w:i/>
                <w:iCs/>
                <w:color w:val="000000"/>
                <w:sz w:val="22"/>
                <w:szCs w:val="22"/>
                <w:shd w:val="clear" w:color="auto" w:fill="FFFFFF"/>
              </w:rPr>
              <w:t>Administrative bestemmelser og andre opplysninger relevant for partenes forhold. Fylles ut av Leverandøren basert på de overordnede føringer Kunden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DDCB6FE"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764E80B" w14:textId="77777777" w:rsidR="007A15B9" w:rsidRPr="00C0077E" w:rsidRDefault="007A15B9" w:rsidP="002B2F87"/>
        </w:tc>
      </w:tr>
      <w:tr w:rsidR="007A15B9" w:rsidRPr="00C0077E" w14:paraId="67A820F8"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C0F4B70" w14:textId="77777777" w:rsidR="007A15B9" w:rsidRPr="00C0077E" w:rsidRDefault="007A15B9" w:rsidP="002B2F87">
            <w:pPr>
              <w:ind w:left="855" w:hanging="855"/>
            </w:pPr>
            <w:r w:rsidRPr="00C0077E">
              <w:t>Bilag 7: Samlet pris og prisbestemmelser</w:t>
            </w:r>
          </w:p>
          <w:p w14:paraId="51CDF562" w14:textId="77777777" w:rsidR="007A15B9" w:rsidRPr="00C0077E" w:rsidRDefault="007A15B9" w:rsidP="002B2F87">
            <w:r w:rsidRPr="00C0077E">
              <w:rPr>
                <w:rStyle w:val="normaltextrun"/>
                <w:rFonts w:ascii="Calibri" w:hAnsi="Calibri" w:cs="Calibri"/>
                <w:i/>
                <w:iCs/>
                <w:color w:val="000000"/>
                <w:sz w:val="22"/>
                <w:szCs w:val="22"/>
                <w:shd w:val="clear" w:color="auto" w:fill="FFFFFF"/>
              </w:rPr>
              <w:t xml:space="preserve">Oversikt over alle priselementer knyttet til gjennomføringen av denne Avtalen. Fylles ut av Leverandøren basert på de overordnede føringer </w:t>
            </w:r>
            <w:r w:rsidRPr="00C0077E">
              <w:rPr>
                <w:rStyle w:val="spellingerror"/>
                <w:rFonts w:ascii="Calibri" w:hAnsi="Calibri" w:cs="Calibri"/>
                <w:i/>
                <w:iCs/>
                <w:color w:val="000000"/>
                <w:sz w:val="22"/>
                <w:szCs w:val="22"/>
                <w:shd w:val="clear" w:color="auto" w:fill="FFFFFF"/>
              </w:rPr>
              <w:t>Kunden</w:t>
            </w:r>
            <w:r w:rsidRPr="00C0077E">
              <w:rPr>
                <w:rStyle w:val="normaltextrun"/>
                <w:rFonts w:ascii="Calibri" w:hAnsi="Calibri" w:cs="Calibri"/>
                <w:i/>
                <w:iCs/>
                <w:color w:val="000000"/>
                <w:sz w:val="22"/>
                <w:szCs w:val="22"/>
                <w:shd w:val="clear" w:color="auto" w:fill="FFFFFF"/>
              </w:rPr>
              <w:t xml:space="preserve"> har gitt i bilaget.</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54B8771"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D97E7E6" w14:textId="77777777" w:rsidR="007A15B9" w:rsidRPr="00C0077E" w:rsidRDefault="007A15B9" w:rsidP="002B2F87"/>
        </w:tc>
      </w:tr>
      <w:tr w:rsidR="007A15B9" w:rsidRPr="00C0077E" w14:paraId="2E26571B"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805AFB3" w14:textId="77777777" w:rsidR="007A15B9" w:rsidRPr="00C0077E" w:rsidRDefault="007A15B9" w:rsidP="002B2F87">
            <w:pPr>
              <w:ind w:left="855" w:hanging="855"/>
            </w:pPr>
            <w:r w:rsidRPr="00C0077E">
              <w:t>Bilag 8: Endringer i den generelle avtaleteksten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D322531"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7C9A75D" w14:textId="77777777" w:rsidR="007A15B9" w:rsidRPr="00C0077E" w:rsidRDefault="007A15B9" w:rsidP="002B2F87"/>
        </w:tc>
      </w:tr>
      <w:tr w:rsidR="007A15B9" w:rsidRPr="00C0077E" w14:paraId="771A6DEF"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FE862C1" w14:textId="77777777" w:rsidR="007A15B9" w:rsidRPr="00C0077E" w:rsidRDefault="007A15B9" w:rsidP="002B2F87">
            <w:pPr>
              <w:ind w:left="855" w:hanging="855"/>
            </w:pPr>
            <w:r w:rsidRPr="00C0077E">
              <w:t>Bilag 9: Endringer av leveransen etter avtaleinngåelsen</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1214593"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47712D6" w14:textId="77777777" w:rsidR="007A15B9" w:rsidRPr="00C0077E" w:rsidRDefault="007A15B9" w:rsidP="002B2F87"/>
        </w:tc>
      </w:tr>
      <w:tr w:rsidR="007A15B9" w:rsidRPr="00C0077E" w14:paraId="76BB9390"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BF873FE" w14:textId="77777777" w:rsidR="007A15B9" w:rsidRPr="00C0077E" w:rsidRDefault="007A15B9" w:rsidP="002B2F87">
            <w:pPr>
              <w:keepLines/>
            </w:pPr>
            <w:r w:rsidRPr="00C0077E">
              <w:t>Bilag 10: Standard lisensvilkår/standardvilkår for vedlikehold av tredjeparts programvare</w:t>
            </w:r>
          </w:p>
          <w:p w14:paraId="1586AF04" w14:textId="77777777" w:rsidR="007A15B9" w:rsidRPr="00C0077E" w:rsidRDefault="007A15B9" w:rsidP="002B2F87">
            <w:pPr>
              <w:keepLines/>
            </w:pPr>
            <w:r w:rsidRPr="00C0077E">
              <w:rPr>
                <w:rStyle w:val="normaltextrun"/>
                <w:rFonts w:ascii="Calibri" w:hAnsi="Calibri" w:cs="Calibri"/>
                <w:i/>
                <w:iCs/>
                <w:color w:val="000000"/>
                <w:sz w:val="22"/>
                <w:szCs w:val="22"/>
                <w:shd w:val="clear" w:color="auto" w:fill="FFFFFF"/>
              </w:rPr>
              <w:t>Kopi av eller referanse til Standardvilkår.</w:t>
            </w:r>
            <w:r w:rsidRPr="00C0077E">
              <w:rPr>
                <w:rStyle w:val="eop"/>
                <w:rFonts w:ascii="Calibri" w:hAnsi="Calibri" w:cs="Calibri"/>
                <w:color w:val="000000"/>
                <w:sz w:val="22"/>
                <w:szCs w:val="22"/>
                <w:shd w:val="clear" w:color="auto" w:fill="FFFFFF"/>
              </w:rPr>
              <w:t> </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AF4FAD3"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34770B4" w14:textId="77777777" w:rsidR="007A15B9" w:rsidRPr="00C0077E" w:rsidRDefault="007A15B9" w:rsidP="002B2F87"/>
        </w:tc>
      </w:tr>
      <w:tr w:rsidR="007A15B9" w:rsidRPr="00C0077E" w14:paraId="330E9575"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518E3EA" w14:textId="77777777" w:rsidR="007A15B9" w:rsidRPr="00C0077E" w:rsidRDefault="007A15B9" w:rsidP="002B2F87">
            <w:pPr>
              <w:keepLines/>
            </w:pPr>
            <w:r>
              <w:t>Bilag 11 – Etiske retningslinjer for leverandører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6EC515C"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2FA2FF4" w14:textId="77777777" w:rsidR="007A15B9" w:rsidRPr="00C0077E" w:rsidRDefault="007A15B9" w:rsidP="002B2F87"/>
        </w:tc>
      </w:tr>
      <w:tr w:rsidR="007A15B9" w:rsidRPr="00C0077E" w14:paraId="61927331"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1887FF8" w14:textId="77777777" w:rsidR="007A15B9" w:rsidRPr="00C0077E" w:rsidRDefault="007A15B9" w:rsidP="002B2F87">
            <w:pPr>
              <w:keepLines/>
            </w:pPr>
            <w:r>
              <w:t>Bilag 12 – Taushetserklæring for leverandører</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A23E75"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74307E2" w14:textId="77777777" w:rsidR="007A15B9" w:rsidRPr="00C0077E" w:rsidRDefault="007A15B9" w:rsidP="002B2F87"/>
        </w:tc>
      </w:tr>
      <w:tr w:rsidR="007A15B9" w:rsidRPr="00C0077E" w14:paraId="4036065D"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A5A1603" w14:textId="77777777" w:rsidR="007A15B9" w:rsidRPr="00891359" w:rsidRDefault="007A15B9" w:rsidP="002B2F87">
            <w:pPr>
              <w:keepLines/>
              <w:rPr>
                <w:highlight w:val="yellow"/>
              </w:rPr>
            </w:pPr>
            <w:r w:rsidRPr="00891359">
              <w:rPr>
                <w:highlight w:val="yellow"/>
              </w:rPr>
              <w:t>Bilag 13 - Servicehåndbok</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D0B4A8D" w14:textId="77777777" w:rsidR="007A15B9" w:rsidRPr="00C0077E" w:rsidRDefault="007A15B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537FEC8" w14:textId="77777777" w:rsidR="007A15B9" w:rsidRPr="00C0077E" w:rsidRDefault="007A15B9" w:rsidP="002B2F87"/>
        </w:tc>
      </w:tr>
      <w:tr w:rsidR="007A15B9" w:rsidRPr="00C0077E" w14:paraId="6C5B111C"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39EF11A" w14:textId="77777777" w:rsidR="007A15B9" w:rsidRPr="00891359" w:rsidRDefault="007A15B9" w:rsidP="002B2F87">
            <w:pPr>
              <w:keepLines/>
              <w:rPr>
                <w:highlight w:val="yellow"/>
              </w:rPr>
            </w:pPr>
            <w:r w:rsidRPr="00891359">
              <w:rPr>
                <w:highlight w:val="yellow"/>
              </w:rPr>
              <w:t>Bilag 14: Databehandleravtale</w:t>
            </w:r>
          </w:p>
          <w:p w14:paraId="3394720D" w14:textId="77777777" w:rsidR="007A15B9" w:rsidRPr="00891359" w:rsidRDefault="007A15B9" w:rsidP="002B2F87">
            <w:pPr>
              <w:keepLines/>
              <w:rPr>
                <w:highlight w:val="yellow"/>
              </w:rPr>
            </w:pPr>
            <w:r w:rsidRPr="00891359">
              <w:rPr>
                <w:i/>
                <w:iCs/>
                <w:sz w:val="22"/>
                <w:szCs w:val="22"/>
                <w:highlight w:val="yellow"/>
              </w:rPr>
              <w:t>Databehandleravtalen mellom Leverandøren og Kunden og eventuelle øvrige databehandleravtaler som inngås av Kunden i forbindelse med Kundens bruk av standardprogramvare annet enn inkludert i bilag 10.</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0E81D16" w14:textId="7FE8A8E7" w:rsidR="007A15B9" w:rsidRPr="00C0077E" w:rsidRDefault="00891359" w:rsidP="002B2F87">
            <w:r>
              <w:t>x</w:t>
            </w:r>
          </w:p>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3B0AFF5" w14:textId="081099CB" w:rsidR="007A15B9" w:rsidRPr="00C0077E" w:rsidRDefault="007A15B9" w:rsidP="002B2F87"/>
        </w:tc>
      </w:tr>
      <w:tr w:rsidR="007A15B9" w:rsidRPr="00C0077E" w14:paraId="701907BC" w14:textId="77777777" w:rsidTr="002B2F87">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CAC4778" w14:textId="77777777" w:rsidR="007A15B9" w:rsidRPr="00C0077E" w:rsidRDefault="007A15B9" w:rsidP="002B2F87">
            <w:pPr>
              <w:keepLines/>
            </w:pPr>
            <w:r>
              <w:t>Andre Bilag</w:t>
            </w:r>
          </w:p>
        </w:tc>
        <w:tc>
          <w:tcPr>
            <w:tcW w:w="709"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83EC0CC" w14:textId="77777777" w:rsidR="007A15B9" w:rsidRPr="00C0077E" w:rsidRDefault="007A15B9" w:rsidP="002B2F87"/>
        </w:tc>
        <w:tc>
          <w:tcPr>
            <w:tcW w:w="718"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1A775C34" w14:textId="77777777" w:rsidR="007A15B9" w:rsidRPr="00C0077E" w:rsidRDefault="007A15B9" w:rsidP="002B2F87"/>
        </w:tc>
      </w:tr>
    </w:tbl>
    <w:p w14:paraId="79B8E762" w14:textId="77777777" w:rsidR="00FB5F14" w:rsidRPr="00C0077E" w:rsidRDefault="00FB5F14" w:rsidP="00FB5F14"/>
    <w:p w14:paraId="45919269" w14:textId="77777777" w:rsidR="00FB5F14" w:rsidRPr="00C0077E" w:rsidRDefault="00FB5F14" w:rsidP="00FB5F14">
      <w:pPr>
        <w:pStyle w:val="Overskrift2"/>
      </w:pPr>
      <w:bookmarkStart w:id="47" w:name="_Toc382559554"/>
      <w:bookmarkStart w:id="48" w:name="_Toc382559758"/>
      <w:bookmarkStart w:id="49" w:name="_Toc382560075"/>
      <w:bookmarkStart w:id="50" w:name="_Toc382564456"/>
      <w:bookmarkStart w:id="51" w:name="_Toc382571580"/>
      <w:bookmarkStart w:id="52" w:name="_Toc382712338"/>
      <w:bookmarkStart w:id="53" w:name="_Toc382719102"/>
      <w:bookmarkStart w:id="54" w:name="_Toc382883234"/>
      <w:bookmarkStart w:id="55" w:name="_Toc382888868"/>
      <w:bookmarkStart w:id="56" w:name="_Toc382889005"/>
      <w:bookmarkStart w:id="57" w:name="_Toc382890330"/>
      <w:bookmarkStart w:id="58" w:name="_Toc385664127"/>
      <w:bookmarkStart w:id="59" w:name="_Toc385815678"/>
      <w:bookmarkStart w:id="60" w:name="_Toc387825595"/>
      <w:bookmarkStart w:id="61" w:name="_Toc434131264"/>
      <w:bookmarkStart w:id="62" w:name="_Toc27205276"/>
      <w:bookmarkStart w:id="63" w:name="_Toc111799191"/>
      <w:bookmarkStart w:id="64" w:name="_Toc230599210"/>
      <w:r w:rsidRPr="00C0077E">
        <w:lastRenderedPageBreak/>
        <w:t>Tolkning – rangordning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CAAB110" w14:textId="77777777" w:rsidR="00FB5F14" w:rsidRPr="00C0077E" w:rsidRDefault="00FB5F14" w:rsidP="00FB5F14">
      <w:r w:rsidRPr="00C0077E">
        <w:t>Endringer til den generelle avtaleteksten skal samles i bilag 8, med mindre den generelle avtaleteksten henviser slike endringer til et annet bilag. Følgende tolkningsprinsipper skal legges til grunn:</w:t>
      </w:r>
    </w:p>
    <w:p w14:paraId="3B57BABC" w14:textId="77777777" w:rsidR="00FB5F14" w:rsidRPr="00C0077E" w:rsidRDefault="00FB5F14" w:rsidP="00FB5F14"/>
    <w:p w14:paraId="2FA384F5"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Den generelle avtaleteksten går foran bilagene.</w:t>
      </w:r>
    </w:p>
    <w:p w14:paraId="2F30697F"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Bilag 1 går foran de øvrige bilagene. </w:t>
      </w:r>
    </w:p>
    <w:p w14:paraId="6F4BF358" w14:textId="77777777" w:rsidR="00FB5F14" w:rsidRPr="00C0077E" w:rsidRDefault="00FB5F14" w:rsidP="00645C85">
      <w:pPr>
        <w:pStyle w:val="nummerertliste1"/>
        <w:numPr>
          <w:ilvl w:val="0"/>
          <w:numId w:val="16"/>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 xml:space="preserve">I den utstrekning det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klart og utvetydig hvilket punkt eller hvilke punkter som er endret, erstattet eller gjort tillegg til, skal følgende prinsipper gjelde:</w:t>
      </w:r>
    </w:p>
    <w:p w14:paraId="4FC3586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2 går foran bilag 1.</w:t>
      </w:r>
    </w:p>
    <w:p w14:paraId="142239D0"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8 går foran den generelle avtaleteksten.</w:t>
      </w:r>
    </w:p>
    <w:p w14:paraId="0010995D" w14:textId="77777777" w:rsidR="00FB5F14" w:rsidRPr="00C0077E" w:rsidRDefault="00FB5F14" w:rsidP="00645C85">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Hvis den generelle avtaleteksten henviser endringer til et annet bilag enn bilag 8, går slike endringer foran den generelle avtaleteksten.</w:t>
      </w:r>
    </w:p>
    <w:p w14:paraId="5B2188F6" w14:textId="6906D80F" w:rsidR="00FB5F14" w:rsidRPr="009157FD" w:rsidRDefault="00FB5F14" w:rsidP="00FB5F14">
      <w:pPr>
        <w:pStyle w:val="Bokstavliste2"/>
        <w:keepLines w:val="0"/>
        <w:numPr>
          <w:ilvl w:val="1"/>
          <w:numId w:val="15"/>
        </w:numPr>
        <w:autoSpaceDE w:val="0"/>
        <w:autoSpaceDN w:val="0"/>
        <w:adjustRightInd w:val="0"/>
        <w:rPr>
          <w:rFonts w:asciiTheme="minorHAnsi" w:hAnsiTheme="minorHAnsi" w:cstheme="minorHAnsi"/>
          <w:sz w:val="24"/>
          <w:szCs w:val="24"/>
        </w:rPr>
      </w:pPr>
      <w:r w:rsidRPr="00C0077E">
        <w:rPr>
          <w:rFonts w:asciiTheme="minorHAnsi" w:hAnsiTheme="minorHAnsi" w:cstheme="minorHAnsi"/>
          <w:sz w:val="24"/>
          <w:szCs w:val="24"/>
        </w:rPr>
        <w:t>Bilag 9 går foran de øvrige bilagene.</w:t>
      </w:r>
    </w:p>
    <w:p w14:paraId="30903BD9" w14:textId="6055F293" w:rsidR="00FB5F14" w:rsidRDefault="009157FD" w:rsidP="009157FD">
      <w:pPr>
        <w:pStyle w:val="Bokstavliste2"/>
        <w:keepLines w:val="0"/>
        <w:numPr>
          <w:ilvl w:val="0"/>
          <w:numId w:val="16"/>
        </w:numPr>
        <w:tabs>
          <w:tab w:val="left" w:pos="708"/>
        </w:tabs>
        <w:autoSpaceDE w:val="0"/>
        <w:autoSpaceDN w:val="0"/>
        <w:adjustRightInd w:val="0"/>
        <w:spacing w:before="240"/>
        <w:rPr>
          <w:rFonts w:asciiTheme="minorHAnsi" w:hAnsiTheme="minorHAnsi" w:cstheme="minorHAnsi"/>
          <w:sz w:val="24"/>
          <w:szCs w:val="24"/>
        </w:rPr>
      </w:pPr>
      <w:r>
        <w:rPr>
          <w:rFonts w:asciiTheme="minorHAnsi" w:hAnsiTheme="minorHAnsi" w:cstheme="minorHAnsi"/>
          <w:sz w:val="24"/>
          <w:szCs w:val="24"/>
        </w:rPr>
        <w:t xml:space="preserve">Standard lisensvilkår som </w:t>
      </w:r>
      <w:proofErr w:type="gramStart"/>
      <w:r>
        <w:rPr>
          <w:rFonts w:asciiTheme="minorHAnsi" w:hAnsiTheme="minorHAnsi" w:cstheme="minorHAnsi"/>
          <w:sz w:val="24"/>
          <w:szCs w:val="24"/>
        </w:rPr>
        <w:t>fremgår</w:t>
      </w:r>
      <w:proofErr w:type="gramEnd"/>
      <w:r>
        <w:rPr>
          <w:rFonts w:asciiTheme="minorHAnsi" w:hAnsiTheme="minorHAnsi" w:cstheme="minorHAnsi"/>
          <w:sz w:val="24"/>
          <w:szCs w:val="24"/>
        </w:rPr>
        <w:t xml:space="preserve"> av bilag 10</w:t>
      </w:r>
      <w:r w:rsidRPr="00C0077E">
        <w:rPr>
          <w:rFonts w:asciiTheme="minorHAnsi" w:hAnsiTheme="minorHAnsi" w:cstheme="minorHAnsi"/>
          <w:sz w:val="24"/>
          <w:szCs w:val="24"/>
        </w:rPr>
        <w:t xml:space="preserve"> for vedlikehold av tredjepartsprogramvare</w:t>
      </w:r>
      <w:r>
        <w:rPr>
          <w:rFonts w:asciiTheme="minorHAnsi" w:hAnsiTheme="minorHAnsi" w:cstheme="minorHAnsi"/>
          <w:sz w:val="24"/>
          <w:szCs w:val="24"/>
        </w:rPr>
        <w:t xml:space="preserve"> er bindende ovenfor Kunden når det gjelder krav til vedlikehold, men</w:t>
      </w:r>
      <w:r w:rsidRPr="00C0077E">
        <w:rPr>
          <w:rFonts w:asciiTheme="minorHAnsi" w:hAnsiTheme="minorHAnsi" w:cstheme="minorHAnsi"/>
          <w:sz w:val="24"/>
          <w:szCs w:val="24"/>
        </w:rPr>
        <w:t xml:space="preserve"> reduserer ikke Leverandørens plikter etter avtalen her i større utstrekning enn det som </w:t>
      </w:r>
      <w:proofErr w:type="gramStart"/>
      <w:r w:rsidRPr="00C0077E">
        <w:rPr>
          <w:rFonts w:asciiTheme="minorHAnsi" w:hAnsiTheme="minorHAnsi" w:cstheme="minorHAnsi"/>
          <w:sz w:val="24"/>
          <w:szCs w:val="24"/>
        </w:rPr>
        <w:t>fremgår</w:t>
      </w:r>
      <w:proofErr w:type="gramEnd"/>
      <w:r w:rsidRPr="00C0077E">
        <w:rPr>
          <w:rFonts w:asciiTheme="minorHAnsi" w:hAnsiTheme="minorHAnsi" w:cstheme="minorHAnsi"/>
          <w:sz w:val="24"/>
          <w:szCs w:val="24"/>
        </w:rPr>
        <w:t xml:space="preserve"> av punkt 2.4.5 eller denne avtalen </w:t>
      </w:r>
      <w:proofErr w:type="gramStart"/>
      <w:r w:rsidRPr="00C0077E">
        <w:rPr>
          <w:rFonts w:asciiTheme="minorHAnsi" w:hAnsiTheme="minorHAnsi" w:cstheme="minorHAnsi"/>
          <w:sz w:val="24"/>
          <w:szCs w:val="24"/>
        </w:rPr>
        <w:t>for øvrig</w:t>
      </w:r>
      <w:proofErr w:type="gramEnd"/>
      <w:r>
        <w:rPr>
          <w:rFonts w:asciiTheme="minorHAnsi" w:hAnsiTheme="minorHAnsi" w:cstheme="minorHAnsi"/>
          <w:sz w:val="24"/>
          <w:szCs w:val="24"/>
        </w:rPr>
        <w:t>.</w:t>
      </w:r>
    </w:p>
    <w:p w14:paraId="6221820A" w14:textId="02505EEA" w:rsidR="009157FD" w:rsidRPr="00C0077E" w:rsidRDefault="009157FD" w:rsidP="009157FD">
      <w:pPr>
        <w:pStyle w:val="Bokstavliste2"/>
        <w:numPr>
          <w:ilvl w:val="0"/>
          <w:numId w:val="16"/>
        </w:numPr>
        <w:tabs>
          <w:tab w:val="left" w:pos="708"/>
        </w:tabs>
        <w:spacing w:before="240"/>
        <w:rPr>
          <w:rFonts w:asciiTheme="minorHAnsi" w:hAnsiTheme="minorHAnsi" w:cstheme="minorHAnsi"/>
          <w:sz w:val="24"/>
          <w:szCs w:val="24"/>
        </w:rPr>
      </w:pPr>
      <w:r w:rsidRPr="00C0077E">
        <w:rPr>
          <w:rFonts w:asciiTheme="minorHAnsi" w:hAnsiTheme="minorHAnsi" w:cstheme="minorHAnsi"/>
          <w:sz w:val="24"/>
          <w:szCs w:val="24"/>
        </w:rPr>
        <w:t>Bilag 11, Databehandleravtalen går foran den generelle avtaleteksten og de øvrige bilagene når det gjelder bestemmelser knyttet klart og utvetydig til regulering av personvern.</w:t>
      </w:r>
    </w:p>
    <w:p w14:paraId="18D833F5" w14:textId="77777777" w:rsidR="009157FD" w:rsidRPr="00C0077E" w:rsidRDefault="009157FD" w:rsidP="009157FD">
      <w:pPr>
        <w:pStyle w:val="Bokstavliste2"/>
        <w:keepLines w:val="0"/>
        <w:numPr>
          <w:ilvl w:val="0"/>
          <w:numId w:val="0"/>
        </w:numPr>
        <w:tabs>
          <w:tab w:val="left" w:pos="708"/>
        </w:tabs>
        <w:autoSpaceDE w:val="0"/>
        <w:autoSpaceDN w:val="0"/>
        <w:adjustRightInd w:val="0"/>
        <w:ind w:left="720"/>
        <w:rPr>
          <w:rFonts w:asciiTheme="minorHAnsi" w:hAnsiTheme="minorHAnsi" w:cstheme="minorHAnsi"/>
          <w:sz w:val="24"/>
          <w:szCs w:val="24"/>
        </w:rPr>
      </w:pPr>
    </w:p>
    <w:p w14:paraId="2854CC79" w14:textId="77777777" w:rsidR="00FB5F14" w:rsidRPr="00C0077E" w:rsidRDefault="00FB5F14" w:rsidP="00FB5F14">
      <w:pPr>
        <w:pStyle w:val="Bokstavliste2"/>
        <w:numPr>
          <w:ilvl w:val="0"/>
          <w:numId w:val="0"/>
        </w:numPr>
        <w:tabs>
          <w:tab w:val="left" w:pos="708"/>
        </w:tabs>
        <w:ind w:left="720"/>
        <w:rPr>
          <w:rFonts w:asciiTheme="minorHAnsi" w:hAnsiTheme="minorHAnsi" w:cstheme="minorHAnsi"/>
        </w:rPr>
      </w:pPr>
    </w:p>
    <w:p w14:paraId="072F66AD" w14:textId="77777777" w:rsidR="00FB5F14" w:rsidRPr="00C0077E" w:rsidRDefault="00FB5F14" w:rsidP="00FB5F14">
      <w:pPr>
        <w:pStyle w:val="Overskrift1"/>
      </w:pPr>
      <w:bookmarkStart w:id="65" w:name="_Toc111799192"/>
      <w:bookmarkStart w:id="66" w:name="_Toc230599211"/>
      <w:r w:rsidRPr="00C0077E">
        <w:t>Gjennomføring av leveransen</w:t>
      </w:r>
      <w:bookmarkEnd w:id="65"/>
      <w:bookmarkEnd w:id="66"/>
    </w:p>
    <w:p w14:paraId="40829CB7" w14:textId="77777777" w:rsidR="00FB5F14" w:rsidRPr="00C0077E" w:rsidRDefault="00FB5F14" w:rsidP="00FB5F14">
      <w:pPr>
        <w:pStyle w:val="Overskrift2"/>
      </w:pPr>
      <w:bookmarkStart w:id="67" w:name="_Toc150153820"/>
      <w:bookmarkStart w:id="68" w:name="_Toc111799193"/>
      <w:bookmarkStart w:id="69" w:name="_Toc137569945"/>
      <w:bookmarkStart w:id="70" w:name="_Toc382559594"/>
      <w:bookmarkStart w:id="71" w:name="_Toc382559798"/>
      <w:bookmarkStart w:id="72" w:name="_Toc382560115"/>
      <w:bookmarkStart w:id="73" w:name="_Toc382564499"/>
      <w:bookmarkStart w:id="74" w:name="_Toc382571622"/>
      <w:bookmarkStart w:id="75" w:name="_Toc382712380"/>
      <w:bookmarkStart w:id="76" w:name="_Toc230599212"/>
      <w:r w:rsidRPr="00C0077E">
        <w:t>Partenes representanter</w:t>
      </w:r>
      <w:bookmarkEnd w:id="67"/>
      <w:bookmarkEnd w:id="68"/>
      <w:bookmarkEnd w:id="76"/>
    </w:p>
    <w:p w14:paraId="6DC2F637" w14:textId="77777777" w:rsidR="00FB5F14" w:rsidRPr="00C0077E" w:rsidRDefault="00FB5F14" w:rsidP="00FB5F14">
      <w:r w:rsidRPr="00C0077E">
        <w:t>Hver av partene skal ved inngåelsen av avtalen oppnevne en representant som er bemyndiget til å opptre på vegne av partene i saker som angår avtalen. Bemyndiget representant for partene, og prosedyrer og varslingsfrister for eventuell utskiftning av disse, spesifiseres nærmere i bilag 6.</w:t>
      </w:r>
    </w:p>
    <w:p w14:paraId="6B6C7EBC" w14:textId="77777777" w:rsidR="00FB5F14" w:rsidRPr="00C0077E" w:rsidRDefault="00FB5F14" w:rsidP="00FB5F14"/>
    <w:p w14:paraId="3C46DBB9" w14:textId="77777777" w:rsidR="00FB5F14" w:rsidRPr="00C0077E" w:rsidRDefault="00FB5F14" w:rsidP="00FB5F14">
      <w:pPr>
        <w:pStyle w:val="Overskrift2"/>
      </w:pPr>
      <w:bookmarkStart w:id="77" w:name="_Toc111799194"/>
      <w:bookmarkStart w:id="78" w:name="_Toc230599213"/>
      <w:r w:rsidRPr="00C0077E">
        <w:t xml:space="preserve">Kontraktens faser og </w:t>
      </w:r>
      <w:proofErr w:type="spellStart"/>
      <w:r w:rsidRPr="00C0077E">
        <w:t>hovedmilepæler</w:t>
      </w:r>
      <w:bookmarkEnd w:id="77"/>
      <w:bookmarkEnd w:id="78"/>
      <w:proofErr w:type="spellEnd"/>
    </w:p>
    <w:p w14:paraId="542B2459" w14:textId="32DC3AFF" w:rsidR="00FB5F14" w:rsidRPr="00A66222" w:rsidRDefault="00FB5F14" w:rsidP="00FB5F14">
      <w:pPr>
        <w:rPr>
          <w:rFonts w:cstheme="minorHAnsi"/>
        </w:rPr>
      </w:pPr>
      <w:r w:rsidRPr="00C0077E">
        <w:rPr>
          <w:rFonts w:cstheme="minorHAnsi"/>
        </w:rPr>
        <w:t>Avtalen består av tre faser: etableringsfasen (kapittel 2.3), ordinært vedlikehold (kapittel 2.4) og avslutningsfasen (kapittel 2.6).</w:t>
      </w:r>
    </w:p>
    <w:p w14:paraId="161E593B" w14:textId="77777777" w:rsidR="00FB5F14" w:rsidRPr="00C0077E" w:rsidRDefault="00FB5F14" w:rsidP="00FB5F14"/>
    <w:p w14:paraId="2551D951" w14:textId="77777777" w:rsidR="00FB5F14" w:rsidRPr="00C0077E" w:rsidRDefault="00FB5F14" w:rsidP="00FB5F14">
      <w:pPr>
        <w:pStyle w:val="Overskrift2"/>
      </w:pPr>
      <w:bookmarkStart w:id="79" w:name="_Toc111799195"/>
      <w:bookmarkStart w:id="80" w:name="_Toc230599214"/>
      <w:bookmarkEnd w:id="69"/>
      <w:r w:rsidRPr="00C0077E">
        <w:lastRenderedPageBreak/>
        <w:t>Etablering av vedlikeholdstjenesten</w:t>
      </w:r>
      <w:bookmarkEnd w:id="79"/>
      <w:bookmarkEnd w:id="80"/>
    </w:p>
    <w:p w14:paraId="500ACAB2" w14:textId="77777777" w:rsidR="00FB5F14" w:rsidRPr="00C0077E" w:rsidRDefault="00FB5F14" w:rsidP="00EF2FB3">
      <w:pPr>
        <w:pStyle w:val="Overskrift3"/>
      </w:pPr>
      <w:bookmarkStart w:id="81" w:name="_Toc111799196"/>
      <w:bookmarkStart w:id="82" w:name="_Toc230599215"/>
      <w:r w:rsidRPr="00C0077E">
        <w:t>Plan for Etableringsfasen</w:t>
      </w:r>
      <w:bookmarkEnd w:id="81"/>
      <w:bookmarkEnd w:id="82"/>
    </w:p>
    <w:p w14:paraId="490EF970" w14:textId="77777777" w:rsidR="00FB5F14" w:rsidRPr="00C0077E" w:rsidRDefault="00FB5F14" w:rsidP="00FB5F14">
      <w:pPr>
        <w:rPr>
          <w:rFonts w:cstheme="minorHAnsi"/>
        </w:rPr>
      </w:pPr>
      <w:bookmarkStart w:id="83" w:name="_Toc52089997"/>
      <w:bookmarkStart w:id="84" w:name="_Toc121625242"/>
      <w:r w:rsidRPr="00C0077E">
        <w:rPr>
          <w:rFonts w:cstheme="minorHAnsi"/>
        </w:rPr>
        <w:t xml:space="preserve">Leverandøren skal i samarbeid med Kunden utarbeide en plan med beskrivelse av formål, organisasjon, aktiviteter, detaljerte planer for fremdrift mv. for å etablere vedlikeholdstjenesten. Planen skal omfatte beskrivelse av roller og ansvar samt fremdriftsplan, herunder behov for informasjon og leveranser fra eventuelle tidligere leverandør av vedlikehold. Planen skal være innenfor rammene av bilag 2. </w:t>
      </w:r>
    </w:p>
    <w:p w14:paraId="5E84114E" w14:textId="77777777" w:rsidR="00FB5F14" w:rsidRPr="00C0077E" w:rsidRDefault="00FB5F14" w:rsidP="00FB5F14"/>
    <w:p w14:paraId="0B98D274" w14:textId="77777777" w:rsidR="00FB5F14" w:rsidRPr="00C0077E" w:rsidRDefault="00FB5F14" w:rsidP="00EF2FB3">
      <w:pPr>
        <w:pStyle w:val="Overskrift3"/>
      </w:pPr>
      <w:bookmarkStart w:id="85" w:name="_Toc111799197"/>
      <w:bookmarkStart w:id="86" w:name="_Toc230599216"/>
      <w:r w:rsidRPr="00C0077E">
        <w:t>Samhandlingsplan</w:t>
      </w:r>
      <w:bookmarkEnd w:id="85"/>
      <w:bookmarkEnd w:id="86"/>
    </w:p>
    <w:p w14:paraId="00CE5BF3" w14:textId="77777777" w:rsidR="00FB5F14" w:rsidRPr="00C0077E" w:rsidRDefault="00FB5F14" w:rsidP="00FB5F14">
      <w:pPr>
        <w:rPr>
          <w:rFonts w:cstheme="minorHAnsi"/>
        </w:rPr>
      </w:pPr>
      <w:r w:rsidRPr="00C0077E">
        <w:rPr>
          <w:rFonts w:cstheme="minorHAnsi"/>
        </w:rPr>
        <w:t>Leverandøren skal utarbeide eller gjøre tilgjengelig en samhandlingsplan.</w:t>
      </w:r>
    </w:p>
    <w:p w14:paraId="07AA2869" w14:textId="6D80DD6C" w:rsidR="00FB5F14" w:rsidRPr="00C0077E" w:rsidRDefault="00FB5F14" w:rsidP="00FB5F14">
      <w:pPr>
        <w:rPr>
          <w:rFonts w:cstheme="minorHAnsi"/>
        </w:rPr>
      </w:pPr>
      <w:r w:rsidRPr="00C0077E">
        <w:rPr>
          <w:rFonts w:cstheme="minorHAnsi"/>
        </w:rPr>
        <w:t>Samhandlingsplanen skal ferdigstilles i samarbeid med Kunden. Samhandlingsplanen skal inneholde rutiner og prosedyrer som er nødvendig for samhandlingen mellom Kunden og Leverandøren, herunder:</w:t>
      </w:r>
      <w:r w:rsidR="00530209">
        <w:rPr>
          <w:rFonts w:cstheme="minorHAnsi"/>
        </w:rPr>
        <w:t xml:space="preserve"> </w:t>
      </w:r>
    </w:p>
    <w:p w14:paraId="25DD014A" w14:textId="77777777" w:rsidR="00FB5F14" w:rsidRPr="00C0077E" w:rsidRDefault="00FB5F14" w:rsidP="00FB5F14">
      <w:pPr>
        <w:rPr>
          <w:rFonts w:cstheme="minorHAnsi"/>
        </w:rPr>
      </w:pPr>
    </w:p>
    <w:p w14:paraId="2A873B41" w14:textId="3CB09BB8" w:rsidR="00FB5F14" w:rsidRPr="00C0077E" w:rsidRDefault="00FB5F14" w:rsidP="00645C85">
      <w:pPr>
        <w:pStyle w:val="Listeavsnitt"/>
        <w:numPr>
          <w:ilvl w:val="0"/>
          <w:numId w:val="14"/>
        </w:numPr>
        <w:spacing w:line="240" w:lineRule="auto"/>
      </w:pPr>
      <w:r w:rsidRPr="00C0077E">
        <w:t>prosedyrer for feilhåndtering (se også punkt 2.</w:t>
      </w:r>
      <w:r w:rsidR="004F54C5">
        <w:t>4</w:t>
      </w:r>
      <w:r w:rsidRPr="00C0077E">
        <w:t xml:space="preserve">.5), </w:t>
      </w:r>
    </w:p>
    <w:p w14:paraId="20F8F3C3" w14:textId="77777777" w:rsidR="00FB5F14" w:rsidRPr="00C0077E" w:rsidRDefault="00FB5F14" w:rsidP="00645C85">
      <w:pPr>
        <w:pStyle w:val="Listeavsnitt"/>
        <w:numPr>
          <w:ilvl w:val="0"/>
          <w:numId w:val="14"/>
        </w:numPr>
        <w:spacing w:line="240" w:lineRule="auto"/>
      </w:pPr>
      <w:r w:rsidRPr="00C0077E">
        <w:t>prosedyrer for endringshåndtering for henholdsvis programvaren som vedlikeholdes, og endringer i plattformen,</w:t>
      </w:r>
    </w:p>
    <w:p w14:paraId="09AC3215" w14:textId="77777777" w:rsidR="00FB5F14" w:rsidRPr="00C0077E" w:rsidRDefault="00FB5F14" w:rsidP="00645C85">
      <w:pPr>
        <w:keepLines/>
        <w:widowControl w:val="0"/>
        <w:numPr>
          <w:ilvl w:val="0"/>
          <w:numId w:val="14"/>
        </w:numPr>
        <w:rPr>
          <w:rFonts w:cstheme="minorHAnsi"/>
        </w:rPr>
      </w:pPr>
      <w:r w:rsidRPr="00C0077E">
        <w:rPr>
          <w:rFonts w:cstheme="minorHAnsi"/>
        </w:rPr>
        <w:t>eventuelle rutiner og planer for møter, og</w:t>
      </w:r>
    </w:p>
    <w:p w14:paraId="2E0A0E3C" w14:textId="77777777" w:rsidR="00FB5F14" w:rsidRPr="00C0077E" w:rsidRDefault="00FB5F14" w:rsidP="00645C85">
      <w:pPr>
        <w:pStyle w:val="Listeavsnitt"/>
        <w:numPr>
          <w:ilvl w:val="0"/>
          <w:numId w:val="14"/>
        </w:numPr>
        <w:spacing w:line="240" w:lineRule="auto"/>
      </w:pPr>
      <w:r w:rsidRPr="00C0077E">
        <w:t xml:space="preserve">samhandling med Kundens øvrige leverandører (så som driftsleverandør). </w:t>
      </w:r>
    </w:p>
    <w:p w14:paraId="52D0D146" w14:textId="77777777" w:rsidR="00FB5F14" w:rsidRPr="00C0077E" w:rsidRDefault="00FB5F14" w:rsidP="00E02500"/>
    <w:p w14:paraId="2FF958D6" w14:textId="77777777" w:rsidR="00FB5F14" w:rsidRPr="00C0077E" w:rsidRDefault="00FB5F14" w:rsidP="00FB5F14">
      <w:pPr>
        <w:rPr>
          <w:rFonts w:cstheme="minorHAnsi"/>
        </w:rPr>
      </w:pPr>
      <w:r w:rsidRPr="00C0077E">
        <w:rPr>
          <w:rFonts w:cstheme="minorHAnsi"/>
        </w:rPr>
        <w:t xml:space="preserve">Samhandlingsplanen skal være basert på de krav til samhandling som Kunden har angitt i bilag 6, og kravene til vedlikeholdstjenesten i bilag 1. </w:t>
      </w:r>
    </w:p>
    <w:p w14:paraId="0BD1E934" w14:textId="77777777" w:rsidR="00FB5F14" w:rsidRPr="00C0077E" w:rsidRDefault="00FB5F14" w:rsidP="00FB5F14"/>
    <w:p w14:paraId="0EEC331B" w14:textId="77777777" w:rsidR="00FB5F14" w:rsidRPr="00C0077E" w:rsidRDefault="00FB5F14" w:rsidP="00FB5F14">
      <w:pPr>
        <w:pStyle w:val="Overskrift2"/>
      </w:pPr>
      <w:bookmarkStart w:id="87" w:name="_Toc417566831"/>
      <w:bookmarkStart w:id="88" w:name="_Toc531604854"/>
      <w:bookmarkStart w:id="89" w:name="_Toc111799198"/>
      <w:bookmarkStart w:id="90" w:name="_Toc382559571"/>
      <w:bookmarkStart w:id="91" w:name="_Toc382559775"/>
      <w:bookmarkStart w:id="92" w:name="_Toc382560092"/>
      <w:bookmarkStart w:id="93" w:name="_Toc382564473"/>
      <w:bookmarkStart w:id="94" w:name="_Toc382571597"/>
      <w:bookmarkStart w:id="95" w:name="_Toc382712355"/>
      <w:bookmarkStart w:id="96" w:name="_Toc382719119"/>
      <w:bookmarkStart w:id="97" w:name="_Toc382883251"/>
      <w:bookmarkStart w:id="98" w:name="_Toc382888885"/>
      <w:bookmarkStart w:id="99" w:name="_Toc382889022"/>
      <w:bookmarkStart w:id="100" w:name="_Toc382890347"/>
      <w:bookmarkStart w:id="101" w:name="_Toc385664144"/>
      <w:bookmarkStart w:id="102" w:name="_Toc385815695"/>
      <w:bookmarkStart w:id="103" w:name="_Toc387825612"/>
      <w:bookmarkStart w:id="104" w:name="_Toc434131281"/>
      <w:bookmarkStart w:id="105" w:name="_Toc27205293"/>
      <w:bookmarkStart w:id="106" w:name="_Toc153691157"/>
      <w:bookmarkStart w:id="107" w:name="_Toc201049676"/>
      <w:bookmarkStart w:id="108" w:name="_Toc230599217"/>
      <w:r w:rsidRPr="00C0077E">
        <w:t>Gjennomføring av ordinært vedlikehold</w:t>
      </w:r>
      <w:bookmarkEnd w:id="87"/>
      <w:bookmarkEnd w:id="88"/>
      <w:bookmarkEnd w:id="89"/>
      <w:bookmarkEnd w:id="108"/>
    </w:p>
    <w:p w14:paraId="167143AA" w14:textId="77777777" w:rsidR="00FB5F14" w:rsidRPr="00C0077E" w:rsidRDefault="00FB5F14" w:rsidP="00EF2FB3">
      <w:pPr>
        <w:pStyle w:val="Overskrift3"/>
      </w:pPr>
      <w:bookmarkStart w:id="109" w:name="_Toc111799199"/>
      <w:bookmarkStart w:id="110" w:name="_Toc230599218"/>
      <w:r w:rsidRPr="00C0077E">
        <w:t>Omfanget av vedlikeholdstjenesten</w:t>
      </w:r>
      <w:bookmarkEnd w:id="109"/>
      <w:bookmarkEnd w:id="110"/>
    </w:p>
    <w:p w14:paraId="123D94B9" w14:textId="2DA69D4A" w:rsidR="00FB5F14" w:rsidRPr="00C0077E" w:rsidRDefault="00FB5F14" w:rsidP="00FB5F14">
      <w:pPr>
        <w:rPr>
          <w:rFonts w:cstheme="minorHAnsi"/>
        </w:rPr>
      </w:pPr>
      <w:bookmarkStart w:id="111" w:name="_Toc382559581"/>
      <w:bookmarkStart w:id="112" w:name="_Toc382559785"/>
      <w:bookmarkStart w:id="113" w:name="_Toc382560102"/>
      <w:bookmarkStart w:id="114" w:name="_Toc382564486"/>
      <w:bookmarkStart w:id="115" w:name="_Toc382571610"/>
      <w:bookmarkStart w:id="116" w:name="_Toc382712368"/>
      <w:bookmarkStart w:id="117" w:name="_Toc382719132"/>
      <w:bookmarkStart w:id="118" w:name="_Toc382883263"/>
      <w:bookmarkStart w:id="119" w:name="_Toc382888897"/>
      <w:bookmarkStart w:id="120" w:name="_Toc382889034"/>
      <w:bookmarkStart w:id="121" w:name="_Toc382890359"/>
      <w:bookmarkStart w:id="122" w:name="_Toc385664156"/>
      <w:bookmarkStart w:id="123" w:name="_Toc385815707"/>
      <w:bookmarkStart w:id="124" w:name="_Toc387825624"/>
      <w:bookmarkStart w:id="125" w:name="_Toc434131293"/>
      <w:bookmarkStart w:id="126" w:name="_Toc27205305"/>
      <w:bookmarkStart w:id="127" w:name="_Toc52090001"/>
      <w:bookmarkStart w:id="128" w:name="_Ref130875198"/>
      <w:bookmarkEnd w:id="83"/>
      <w:bookmarkEnd w:id="84"/>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r w:rsidRPr="00C0077E">
        <w:rPr>
          <w:rFonts w:cstheme="minorHAnsi"/>
        </w:rPr>
        <w:t xml:space="preserve">Leverandøren skal levere vedlikeholdstjenester for programvare og utstyr som spesifisert nærmere i bilag 1. </w:t>
      </w:r>
    </w:p>
    <w:p w14:paraId="5F7F2704" w14:textId="77777777" w:rsidR="00FB5F14" w:rsidRPr="00C0077E" w:rsidRDefault="00FB5F14" w:rsidP="00FB5F14">
      <w:pPr>
        <w:rPr>
          <w:rFonts w:cstheme="minorHAnsi"/>
        </w:rPr>
      </w:pPr>
    </w:p>
    <w:p w14:paraId="2C08ABEE" w14:textId="6BECEB42" w:rsidR="00FB5F14" w:rsidRPr="00C0077E" w:rsidRDefault="00FB5F14" w:rsidP="00FB5F14">
      <w:pPr>
        <w:rPr>
          <w:rFonts w:cstheme="minorHAnsi"/>
        </w:rPr>
      </w:pPr>
      <w:r w:rsidRPr="00C0077E">
        <w:rPr>
          <w:rFonts w:cstheme="minorHAnsi"/>
        </w:rPr>
        <w:t xml:space="preserve">Hvis ikke annet </w:t>
      </w:r>
      <w:proofErr w:type="gramStart"/>
      <w:r w:rsidRPr="00C0077E">
        <w:rPr>
          <w:rFonts w:cstheme="minorHAnsi"/>
        </w:rPr>
        <w:t>fremgår</w:t>
      </w:r>
      <w:proofErr w:type="gramEnd"/>
      <w:r w:rsidRPr="00C0077E">
        <w:rPr>
          <w:rFonts w:cstheme="minorHAnsi"/>
        </w:rPr>
        <w:t xml:space="preserve"> av bilag 1, skal vedlikeholdstjenesten som et minimum omfatte feilretting og ytelser som er nødvendige for å opprettholde programvarens samvirke med annen programvare som er omfattet av vedlikeholdstjenesten (se bilag 3).  </w:t>
      </w:r>
    </w:p>
    <w:p w14:paraId="63B89D61" w14:textId="77777777" w:rsidR="00FB5F14" w:rsidRPr="00C0077E" w:rsidRDefault="00FB5F14" w:rsidP="00FB5F14">
      <w:pPr>
        <w:rPr>
          <w:rFonts w:cstheme="minorHAnsi"/>
        </w:rPr>
      </w:pPr>
    </w:p>
    <w:p w14:paraId="3C7A7CDD" w14:textId="77777777" w:rsidR="00FB5F14" w:rsidRPr="00C0077E" w:rsidRDefault="00FB5F14" w:rsidP="00FB5F14">
      <w:pPr>
        <w:rPr>
          <w:rFonts w:cstheme="minorHAnsi"/>
        </w:rPr>
      </w:pPr>
      <w:r w:rsidRPr="00C0077E">
        <w:rPr>
          <w:rFonts w:cstheme="minorHAnsi"/>
        </w:rPr>
        <w:t xml:space="preserve">Leveransen skal på en helhetlig måte dekke de funksjoner og krav som er spesifisert i avtalen. </w:t>
      </w:r>
    </w:p>
    <w:p w14:paraId="4214EFF8" w14:textId="77777777" w:rsidR="00FB5F14" w:rsidRPr="00C0077E" w:rsidRDefault="00FB5F14" w:rsidP="00FB5F14">
      <w:pPr>
        <w:rPr>
          <w:rFonts w:cstheme="minorHAnsi"/>
        </w:rPr>
      </w:pPr>
    </w:p>
    <w:p w14:paraId="3846D416" w14:textId="08916044" w:rsidR="00FB5F14" w:rsidRPr="00C0077E" w:rsidRDefault="00FB5F14" w:rsidP="00FB5F14">
      <w:pPr>
        <w:rPr>
          <w:rFonts w:cstheme="minorHAnsi"/>
        </w:rPr>
      </w:pPr>
      <w:r w:rsidRPr="00C0077E">
        <w:rPr>
          <w:rFonts w:cstheme="minorHAnsi"/>
        </w:rPr>
        <w:t>Det kan beskrives i bilag 1 hvor gamle versjoner av den aktuelle programvare og utstyr som vedlikeholdes.</w:t>
      </w:r>
    </w:p>
    <w:p w14:paraId="1043256A" w14:textId="77777777" w:rsidR="00FB5F14" w:rsidRPr="00C0077E" w:rsidRDefault="00FB5F14" w:rsidP="00FB5F14"/>
    <w:p w14:paraId="7AFF09AD" w14:textId="77777777" w:rsidR="00FB5F14" w:rsidRPr="00C0077E" w:rsidRDefault="00FB5F14" w:rsidP="00EF2FB3">
      <w:pPr>
        <w:pStyle w:val="Overskrift3"/>
      </w:pPr>
      <w:bookmarkStart w:id="129" w:name="_Toc225090443"/>
      <w:bookmarkStart w:id="130" w:name="_Toc406748506"/>
      <w:bookmarkStart w:id="131" w:name="_Toc417566833"/>
      <w:bookmarkStart w:id="132" w:name="_Toc531604856"/>
      <w:bookmarkStart w:id="133" w:name="_Toc111799200"/>
      <w:bookmarkStart w:id="134" w:name="_Toc137569950"/>
      <w:bookmarkStart w:id="135" w:name="_Toc230599219"/>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rsidRPr="00C0077E">
        <w:t>Rapportering om utført vedlikehold</w:t>
      </w:r>
      <w:bookmarkEnd w:id="129"/>
      <w:bookmarkEnd w:id="130"/>
      <w:bookmarkEnd w:id="131"/>
      <w:bookmarkEnd w:id="132"/>
      <w:bookmarkEnd w:id="133"/>
      <w:bookmarkEnd w:id="135"/>
    </w:p>
    <w:p w14:paraId="25233E91" w14:textId="77777777" w:rsidR="00FB5F14" w:rsidRPr="00C0077E" w:rsidRDefault="00FB5F14" w:rsidP="00FB5F14">
      <w:pPr>
        <w:rPr>
          <w:rFonts w:cstheme="minorHAnsi"/>
        </w:rPr>
      </w:pPr>
      <w:r w:rsidRPr="00C0077E">
        <w:rPr>
          <w:rFonts w:cstheme="minorHAnsi"/>
        </w:rPr>
        <w:t xml:space="preserve">Leverandøren skal regelmessig gi Kunden en oversiktlig rapport som beskriver hvilket vedlikehold og hvilken service som er utført. Med mindre annet er avtalt i bilag 6, </w:t>
      </w:r>
      <w:r w:rsidRPr="00C0077E">
        <w:rPr>
          <w:rFonts w:cstheme="minorHAnsi"/>
        </w:rPr>
        <w:lastRenderedPageBreak/>
        <w:t>benyttes Leverandørens standardformat og -nivå for slik rapportering. Rapporteringsplikten kan beskrives nærmere i samhandlingsplanen.</w:t>
      </w:r>
    </w:p>
    <w:p w14:paraId="5423F8F2" w14:textId="77777777" w:rsidR="00FB5F14" w:rsidRPr="00C0077E" w:rsidRDefault="00FB5F14" w:rsidP="00FB5F14">
      <w:pPr>
        <w:rPr>
          <w:rFonts w:cstheme="minorHAnsi"/>
        </w:rPr>
      </w:pPr>
    </w:p>
    <w:p w14:paraId="03124591" w14:textId="77777777" w:rsidR="00FB5F14" w:rsidRPr="00C0077E" w:rsidRDefault="00FB5F14" w:rsidP="00EF2FB3">
      <w:pPr>
        <w:pStyle w:val="Overskrift3"/>
      </w:pPr>
      <w:bookmarkStart w:id="136" w:name="_Toc531604857"/>
      <w:bookmarkStart w:id="137" w:name="_Toc111799201"/>
      <w:bookmarkStart w:id="138" w:name="_Toc230599220"/>
      <w:r w:rsidRPr="00C0077E">
        <w:t>Oppdatering av dokumentasjon</w:t>
      </w:r>
      <w:bookmarkEnd w:id="136"/>
      <w:bookmarkEnd w:id="137"/>
      <w:bookmarkEnd w:id="138"/>
      <w:r w:rsidRPr="00C0077E">
        <w:t xml:space="preserve"> </w:t>
      </w:r>
    </w:p>
    <w:p w14:paraId="6F03837F" w14:textId="4C26D3FD" w:rsidR="00FB5F14" w:rsidRPr="00C0077E" w:rsidRDefault="00FB5F14" w:rsidP="00FB5F14">
      <w:pPr>
        <w:rPr>
          <w:rFonts w:cstheme="minorHAnsi"/>
        </w:rPr>
      </w:pPr>
      <w:r w:rsidRPr="00C0077E">
        <w:rPr>
          <w:rFonts w:cstheme="minorHAnsi"/>
        </w:rPr>
        <w:t>I den utstrekning utført vedlikehold har betydning for innholdet i tilknyttet dokumentasjon, skal oppdateringer til dokumentasjonen gjøres tilgjengelig for Kunden uten ugrunnet opphold. Omfanget av oppdateringsplikten kan reguleres nærmere i bilag 1.</w:t>
      </w:r>
    </w:p>
    <w:p w14:paraId="74D88557" w14:textId="77777777" w:rsidR="00FB5F14" w:rsidRPr="00C0077E" w:rsidRDefault="00FB5F14" w:rsidP="00FB5F14">
      <w:pPr>
        <w:rPr>
          <w:rFonts w:cstheme="minorHAnsi"/>
        </w:rPr>
      </w:pPr>
    </w:p>
    <w:p w14:paraId="3180423C" w14:textId="77777777" w:rsidR="00FB5F14" w:rsidRPr="00C0077E" w:rsidRDefault="00FB5F14" w:rsidP="00EF2FB3">
      <w:pPr>
        <w:pStyle w:val="Overskrift3"/>
      </w:pPr>
      <w:bookmarkStart w:id="139" w:name="_Toc153874359"/>
      <w:bookmarkStart w:id="140" w:name="_Toc225090447"/>
      <w:bookmarkStart w:id="141" w:name="_Toc406748508"/>
      <w:bookmarkStart w:id="142" w:name="_Toc417566835"/>
      <w:bookmarkStart w:id="143" w:name="_Toc531604858"/>
      <w:bookmarkStart w:id="144" w:name="_Toc111799202"/>
      <w:bookmarkStart w:id="145" w:name="_Toc230599221"/>
      <w:r w:rsidRPr="00C0077E">
        <w:t>Brukerstøtte</w:t>
      </w:r>
      <w:bookmarkEnd w:id="139"/>
      <w:bookmarkEnd w:id="140"/>
      <w:bookmarkEnd w:id="141"/>
      <w:bookmarkEnd w:id="142"/>
      <w:bookmarkEnd w:id="143"/>
      <w:bookmarkEnd w:id="144"/>
      <w:bookmarkEnd w:id="145"/>
    </w:p>
    <w:p w14:paraId="2079B35E" w14:textId="77777777" w:rsidR="00FB5F14" w:rsidRPr="00C0077E" w:rsidRDefault="00FB5F14" w:rsidP="00FB5F14">
      <w:pPr>
        <w:rPr>
          <w:rFonts w:cstheme="minorHAnsi"/>
        </w:rPr>
      </w:pPr>
      <w:r w:rsidRPr="00C0077E">
        <w:rPr>
          <w:rFonts w:cstheme="minorHAnsi"/>
        </w:rPr>
        <w:t xml:space="preserve">Hvis avtalen omfatter brukerstøtte, skal tjenesten være beskrevet i bilag 5. I bilag 5 kan det også avtales hvilke brukere eller brukergrupper hos Kunden som kan søke bistand. Det kan også avtales et maksimalt årlig volum av henvendelser som inngår i fastprisen. Hvis Leverandøren garanterer svar innenfor gitte frister, skal dette </w:t>
      </w:r>
      <w:proofErr w:type="gramStart"/>
      <w:r w:rsidRPr="00C0077E">
        <w:rPr>
          <w:rFonts w:cstheme="minorHAnsi"/>
        </w:rPr>
        <w:t>fremgå</w:t>
      </w:r>
      <w:proofErr w:type="gramEnd"/>
      <w:r w:rsidRPr="00C0077E">
        <w:rPr>
          <w:rFonts w:cstheme="minorHAnsi"/>
        </w:rPr>
        <w:t xml:space="preserve"> av tjenestenivåavtale i bilag 5. </w:t>
      </w:r>
    </w:p>
    <w:p w14:paraId="77E2E022" w14:textId="77777777" w:rsidR="00FB5F14" w:rsidRPr="00C0077E" w:rsidRDefault="00FB5F14" w:rsidP="00FB5F14">
      <w:pPr>
        <w:rPr>
          <w:rFonts w:cstheme="minorHAnsi"/>
        </w:rPr>
      </w:pPr>
    </w:p>
    <w:p w14:paraId="55BD6107" w14:textId="77777777" w:rsidR="00FB5F14" w:rsidRPr="00C0077E" w:rsidRDefault="00FB5F14" w:rsidP="00EF2FB3">
      <w:pPr>
        <w:pStyle w:val="Overskrift3"/>
      </w:pPr>
      <w:bookmarkStart w:id="146" w:name="_Toc151865628"/>
      <w:bookmarkStart w:id="147" w:name="_Toc531604859"/>
      <w:bookmarkStart w:id="148" w:name="_Toc111799203"/>
      <w:bookmarkStart w:id="149" w:name="_Toc417566841"/>
      <w:bookmarkStart w:id="150" w:name="_Toc230599222"/>
      <w:r w:rsidRPr="00C0077E">
        <w:t>Håndtering av feil</w:t>
      </w:r>
      <w:bookmarkEnd w:id="146"/>
      <w:bookmarkEnd w:id="147"/>
      <w:bookmarkEnd w:id="148"/>
      <w:bookmarkEnd w:id="150"/>
    </w:p>
    <w:p w14:paraId="5D4019F1" w14:textId="65AC0682" w:rsidR="00FB5F14" w:rsidRPr="00C0077E" w:rsidRDefault="00FB5F14" w:rsidP="00645C85">
      <w:pPr>
        <w:pStyle w:val="Overskrift4"/>
        <w:rPr>
          <w:lang w:val="nb-NO"/>
        </w:rPr>
      </w:pPr>
      <w:r w:rsidRPr="00C0077E">
        <w:rPr>
          <w:lang w:val="nb-NO"/>
        </w:rPr>
        <w:t xml:space="preserve">Generelt om håndtering av feil </w:t>
      </w:r>
      <w:bookmarkEnd w:id="149"/>
    </w:p>
    <w:p w14:paraId="7F300891" w14:textId="77777777" w:rsidR="00FB5F14" w:rsidRPr="00C0077E" w:rsidRDefault="00FB5F14" w:rsidP="00FB5F14">
      <w:pPr>
        <w:rPr>
          <w:rFonts w:cstheme="minorHAnsi"/>
        </w:rPr>
      </w:pPr>
      <w:r w:rsidRPr="00C0077E">
        <w:rPr>
          <w:rFonts w:cstheme="minorHAnsi"/>
        </w:rPr>
        <w:t>Kunden skal melde feil uten ugrunnet opphold. Leverandøren skal bistå med feilsøking og med å rette feilen innenfor de rammer som er definert i bilag 2, og ut fra de rammer som er angitt i tjenestenivåavtalen i bilag 5. Hvis avtalte frister ikke overholdes, kan Kunden kreve standardisert kompensasjon som angitt i tjenestenivåavtalen i bilag 5.</w:t>
      </w:r>
    </w:p>
    <w:p w14:paraId="70C59098" w14:textId="77777777" w:rsidR="00FB5F14" w:rsidRPr="00C0077E" w:rsidRDefault="00FB5F14" w:rsidP="00FB5F14">
      <w:pPr>
        <w:pStyle w:val="Merknadstekst"/>
        <w:rPr>
          <w:rFonts w:asciiTheme="minorHAnsi" w:hAnsiTheme="minorHAnsi" w:cstheme="minorHAnsi"/>
        </w:rPr>
      </w:pPr>
    </w:p>
    <w:p w14:paraId="6649030A" w14:textId="77777777" w:rsidR="00FB5F14" w:rsidRPr="00C0077E" w:rsidRDefault="00FB5F14" w:rsidP="00FB5F14">
      <w:pPr>
        <w:rPr>
          <w:rFonts w:cstheme="minorHAnsi"/>
        </w:rPr>
      </w:pPr>
      <w:r w:rsidRPr="00C0077E">
        <w:rPr>
          <w:rFonts w:cstheme="minorHAnsi"/>
        </w:rPr>
        <w:t>Hvis ikke annet er avtalt i bilag 5, benyttes følgende definisjon av feil:</w:t>
      </w:r>
    </w:p>
    <w:p w14:paraId="1A067F29" w14:textId="77777777" w:rsidR="00FB5F14" w:rsidRPr="00C0077E" w:rsidRDefault="00FB5F14" w:rsidP="00FB5F14">
      <w:pPr>
        <w:rPr>
          <w:rFonts w:cstheme="minorHAnsi"/>
        </w:rPr>
      </w:pPr>
    </w:p>
    <w:p w14:paraId="06490A49" w14:textId="77777777" w:rsidR="00FB5F14" w:rsidRPr="00C0077E" w:rsidRDefault="00FB5F14" w:rsidP="00FB5F14">
      <w:pPr>
        <w:rPr>
          <w:rFonts w:cstheme="minorHAnsi"/>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665"/>
        <w:gridCol w:w="1754"/>
        <w:gridCol w:w="6068"/>
      </w:tblGrid>
      <w:tr w:rsidR="00FB5F14" w:rsidRPr="00C0077E" w14:paraId="49742AB0" w14:textId="77777777" w:rsidTr="006E420B">
        <w:tc>
          <w:tcPr>
            <w:tcW w:w="670" w:type="dxa"/>
            <w:shd w:val="clear" w:color="auto" w:fill="E0E0E0"/>
          </w:tcPr>
          <w:p w14:paraId="3B1C4373" w14:textId="77777777" w:rsidR="00FB5F14" w:rsidRPr="00C0077E" w:rsidRDefault="00FB5F14" w:rsidP="00D4735E">
            <w:pPr>
              <w:rPr>
                <w:rFonts w:cstheme="minorHAnsi"/>
                <w:b/>
                <w:bCs/>
              </w:rPr>
            </w:pPr>
            <w:r w:rsidRPr="00C0077E">
              <w:rPr>
                <w:rFonts w:cstheme="minorHAnsi"/>
                <w:b/>
                <w:bCs/>
              </w:rPr>
              <w:t>Nivå</w:t>
            </w:r>
          </w:p>
        </w:tc>
        <w:tc>
          <w:tcPr>
            <w:tcW w:w="1800" w:type="dxa"/>
            <w:shd w:val="clear" w:color="auto" w:fill="E0E0E0"/>
          </w:tcPr>
          <w:p w14:paraId="46545DB5" w14:textId="77777777" w:rsidR="00FB5F14" w:rsidRPr="00C0077E" w:rsidRDefault="00FB5F14" w:rsidP="00D4735E">
            <w:pPr>
              <w:rPr>
                <w:rFonts w:cstheme="minorHAnsi"/>
                <w:b/>
                <w:bCs/>
              </w:rPr>
            </w:pPr>
            <w:r w:rsidRPr="00C0077E">
              <w:rPr>
                <w:rFonts w:cstheme="minorHAnsi"/>
                <w:b/>
                <w:bCs/>
              </w:rPr>
              <w:t>Kategori</w:t>
            </w:r>
          </w:p>
        </w:tc>
        <w:tc>
          <w:tcPr>
            <w:tcW w:w="6314" w:type="dxa"/>
            <w:shd w:val="clear" w:color="auto" w:fill="E0E0E0"/>
          </w:tcPr>
          <w:p w14:paraId="2D9BB4CF" w14:textId="77777777" w:rsidR="00FB5F14" w:rsidRPr="00C0077E" w:rsidRDefault="00FB5F14" w:rsidP="00D4735E">
            <w:pPr>
              <w:rPr>
                <w:rFonts w:cstheme="minorHAnsi"/>
                <w:b/>
                <w:bCs/>
              </w:rPr>
            </w:pPr>
            <w:r w:rsidRPr="00C0077E">
              <w:rPr>
                <w:rFonts w:cstheme="minorHAnsi"/>
                <w:b/>
                <w:bCs/>
              </w:rPr>
              <w:t>Beskrivelse</w:t>
            </w:r>
          </w:p>
        </w:tc>
      </w:tr>
      <w:tr w:rsidR="00FB5F14" w:rsidRPr="00C0077E" w14:paraId="70326CAB" w14:textId="77777777" w:rsidTr="006E420B">
        <w:tc>
          <w:tcPr>
            <w:tcW w:w="670" w:type="dxa"/>
          </w:tcPr>
          <w:p w14:paraId="08967257" w14:textId="77777777" w:rsidR="00FB5F14" w:rsidRPr="00C0077E" w:rsidRDefault="00FB5F14" w:rsidP="00D4735E">
            <w:pPr>
              <w:rPr>
                <w:rFonts w:cstheme="minorHAnsi"/>
                <w:b/>
                <w:bCs/>
              </w:rPr>
            </w:pPr>
            <w:r w:rsidRPr="00C0077E">
              <w:rPr>
                <w:rFonts w:cstheme="minorHAnsi"/>
                <w:b/>
                <w:bCs/>
              </w:rPr>
              <w:t xml:space="preserve"> A</w:t>
            </w:r>
          </w:p>
        </w:tc>
        <w:tc>
          <w:tcPr>
            <w:tcW w:w="1800" w:type="dxa"/>
          </w:tcPr>
          <w:p w14:paraId="0EAD2343" w14:textId="77777777" w:rsidR="00FB5F14" w:rsidRPr="00C0077E" w:rsidRDefault="00FB5F14" w:rsidP="00D4735E">
            <w:pPr>
              <w:rPr>
                <w:rFonts w:cstheme="minorHAnsi"/>
              </w:rPr>
            </w:pPr>
            <w:r w:rsidRPr="00C0077E">
              <w:rPr>
                <w:rFonts w:cstheme="minorHAnsi"/>
              </w:rPr>
              <w:t>Kritisk feil</w:t>
            </w:r>
          </w:p>
        </w:tc>
        <w:tc>
          <w:tcPr>
            <w:tcW w:w="6314" w:type="dxa"/>
          </w:tcPr>
          <w:p w14:paraId="232E88E6" w14:textId="77777777" w:rsidR="00FB5F14" w:rsidRPr="00C0077E" w:rsidRDefault="00FB5F14" w:rsidP="00D4735E">
            <w:pPr>
              <w:rPr>
                <w:rFonts w:cstheme="minorHAnsi"/>
              </w:rPr>
            </w:pPr>
            <w:r w:rsidRPr="00C0077E">
              <w:rPr>
                <w:rFonts w:cstheme="minorHAnsi"/>
              </w:rPr>
              <w:t xml:space="preserve">- Feil som medfører at utstyret eller programvaren stopper, at data går tapt, eller at andre funksjoner som etter en objektiv vurdering er kritiske for Kunden, ikke virker som avtalt. </w:t>
            </w:r>
          </w:p>
          <w:p w14:paraId="4B46A4F0" w14:textId="77777777" w:rsidR="00FB5F14" w:rsidRPr="00C0077E" w:rsidRDefault="00FB5F14" w:rsidP="00D4735E">
            <w:pPr>
              <w:rPr>
                <w:rFonts w:cstheme="minorHAnsi"/>
              </w:rPr>
            </w:pPr>
            <w:r w:rsidRPr="00C0077E">
              <w:rPr>
                <w:rFonts w:cstheme="minorHAnsi"/>
              </w:rPr>
              <w:t>- Dokumentasjonen er så ufullstendig eller misvisende at Kunden ikke kan bruke utstyret eller programvaren eller vesentlige deler av det.</w:t>
            </w:r>
          </w:p>
        </w:tc>
      </w:tr>
      <w:tr w:rsidR="00FB5F14" w:rsidRPr="00C0077E" w14:paraId="08B548F2" w14:textId="77777777" w:rsidTr="006E420B">
        <w:tc>
          <w:tcPr>
            <w:tcW w:w="670" w:type="dxa"/>
          </w:tcPr>
          <w:p w14:paraId="597FC206" w14:textId="77777777" w:rsidR="00FB5F14" w:rsidRPr="00C0077E" w:rsidRDefault="00FB5F14" w:rsidP="00D4735E">
            <w:pPr>
              <w:rPr>
                <w:rFonts w:cstheme="minorHAnsi"/>
                <w:b/>
                <w:bCs/>
              </w:rPr>
            </w:pPr>
            <w:r w:rsidRPr="00C0077E">
              <w:rPr>
                <w:rFonts w:cstheme="minorHAnsi"/>
                <w:b/>
                <w:bCs/>
              </w:rPr>
              <w:t xml:space="preserve"> B</w:t>
            </w:r>
          </w:p>
        </w:tc>
        <w:tc>
          <w:tcPr>
            <w:tcW w:w="1800" w:type="dxa"/>
          </w:tcPr>
          <w:p w14:paraId="15433B38" w14:textId="77777777" w:rsidR="00FB5F14" w:rsidRPr="00C0077E" w:rsidRDefault="00FB5F14" w:rsidP="00D4735E">
            <w:pPr>
              <w:rPr>
                <w:rFonts w:cstheme="minorHAnsi"/>
              </w:rPr>
            </w:pPr>
            <w:r w:rsidRPr="00C0077E">
              <w:rPr>
                <w:rFonts w:cstheme="minorHAnsi"/>
              </w:rPr>
              <w:t>Alvorlig feil</w:t>
            </w:r>
          </w:p>
        </w:tc>
        <w:tc>
          <w:tcPr>
            <w:tcW w:w="6314" w:type="dxa"/>
          </w:tcPr>
          <w:p w14:paraId="4F43A16B" w14:textId="77777777" w:rsidR="00FB5F14" w:rsidRPr="00C0077E" w:rsidRDefault="00FB5F14" w:rsidP="00D4735E">
            <w:pPr>
              <w:rPr>
                <w:rFonts w:cstheme="minorHAnsi"/>
              </w:rPr>
            </w:pPr>
            <w:r w:rsidRPr="00C0077E">
              <w:rPr>
                <w:rFonts w:cstheme="minorHAnsi"/>
              </w:rPr>
              <w:t xml:space="preserve">- Feil som fører til at funksjoner som, ut fra en objektiv vurdering, er viktige for Kunden, ikke virker som beskrevet i avtalen, og som det er tids- og ressurskrevende å omgå. </w:t>
            </w:r>
          </w:p>
          <w:p w14:paraId="70946A0C" w14:textId="77777777" w:rsidR="00FB5F14" w:rsidRPr="00C0077E" w:rsidRDefault="00FB5F14" w:rsidP="00D4735E">
            <w:pPr>
              <w:rPr>
                <w:rFonts w:cstheme="minorHAnsi"/>
              </w:rPr>
            </w:pPr>
            <w:r w:rsidRPr="00C0077E">
              <w:rPr>
                <w:rFonts w:cstheme="minorHAnsi"/>
              </w:rPr>
              <w:t>- Dokumentasjonen er ufullstendig eller misvisende at Kunden ikke kan benytte funksjoner som etter en objektiv vurdering er viktige for Kunden.</w:t>
            </w:r>
          </w:p>
        </w:tc>
      </w:tr>
      <w:tr w:rsidR="00FB5F14" w:rsidRPr="00C0077E" w14:paraId="57D64996" w14:textId="77777777" w:rsidTr="006E420B">
        <w:tc>
          <w:tcPr>
            <w:tcW w:w="670" w:type="dxa"/>
          </w:tcPr>
          <w:p w14:paraId="2DBC25AF" w14:textId="77777777" w:rsidR="00FB5F14" w:rsidRPr="00C0077E" w:rsidRDefault="00FB5F14" w:rsidP="00D4735E">
            <w:pPr>
              <w:rPr>
                <w:rFonts w:cstheme="minorHAnsi"/>
                <w:b/>
                <w:bCs/>
              </w:rPr>
            </w:pPr>
            <w:r w:rsidRPr="00C0077E">
              <w:rPr>
                <w:rFonts w:cstheme="minorHAnsi"/>
                <w:b/>
                <w:bCs/>
              </w:rPr>
              <w:t xml:space="preserve"> C</w:t>
            </w:r>
          </w:p>
        </w:tc>
        <w:tc>
          <w:tcPr>
            <w:tcW w:w="1800" w:type="dxa"/>
          </w:tcPr>
          <w:p w14:paraId="25FE8623" w14:textId="77777777" w:rsidR="00FB5F14" w:rsidRPr="00C0077E" w:rsidRDefault="00FB5F14" w:rsidP="00D4735E">
            <w:pPr>
              <w:rPr>
                <w:rFonts w:cstheme="minorHAnsi"/>
              </w:rPr>
            </w:pPr>
            <w:r w:rsidRPr="00C0077E">
              <w:rPr>
                <w:rFonts w:cstheme="minorHAnsi"/>
              </w:rPr>
              <w:t>Mindre alvorlig feil</w:t>
            </w:r>
          </w:p>
        </w:tc>
        <w:tc>
          <w:tcPr>
            <w:tcW w:w="6314" w:type="dxa"/>
          </w:tcPr>
          <w:p w14:paraId="306CC535" w14:textId="77777777" w:rsidR="00FB5F14" w:rsidRPr="00C0077E" w:rsidRDefault="00FB5F14" w:rsidP="00D4735E">
            <w:pPr>
              <w:rPr>
                <w:rFonts w:cstheme="minorHAnsi"/>
              </w:rPr>
            </w:pPr>
            <w:r w:rsidRPr="00C0077E">
              <w:rPr>
                <w:rFonts w:cstheme="minorHAnsi"/>
              </w:rPr>
              <w:t xml:space="preserve">- Feil som fører til at enkeltfunksjoner ikke virker som avtalt, men som Kunden relativt lett kan omgå. </w:t>
            </w:r>
            <w:r w:rsidRPr="00C0077E">
              <w:rPr>
                <w:rFonts w:cstheme="minorHAnsi"/>
              </w:rPr>
              <w:br/>
              <w:t>- Dokumentasjonen er mangelfull eller upresis.</w:t>
            </w:r>
          </w:p>
        </w:tc>
      </w:tr>
    </w:tbl>
    <w:p w14:paraId="52D1D655" w14:textId="77777777" w:rsidR="00FB5F14" w:rsidRPr="00C0077E" w:rsidRDefault="00FB5F14" w:rsidP="00FB5F14">
      <w:pPr>
        <w:pStyle w:val="Brdtekstpflgende"/>
        <w:spacing w:before="0" w:after="0"/>
        <w:rPr>
          <w:rFonts w:asciiTheme="minorHAnsi" w:hAnsiTheme="minorHAnsi" w:cstheme="minorHAnsi"/>
          <w:sz w:val="22"/>
          <w:szCs w:val="22"/>
          <w:lang w:val="nb-NO" w:eastAsia="nb-NO"/>
        </w:rPr>
      </w:pPr>
    </w:p>
    <w:p w14:paraId="571868B9" w14:textId="74A7D53A" w:rsidR="00FB5F14" w:rsidRPr="00C0077E" w:rsidRDefault="00FB5F14" w:rsidP="00645C85">
      <w:pPr>
        <w:pStyle w:val="Overskrift4"/>
        <w:rPr>
          <w:lang w:val="nb-NO"/>
        </w:rPr>
      </w:pPr>
      <w:r w:rsidRPr="00C0077E">
        <w:rPr>
          <w:lang w:val="nb-NO"/>
        </w:rPr>
        <w:lastRenderedPageBreak/>
        <w:t>Vedlikeholdsavtaler med tredjepart</w:t>
      </w:r>
    </w:p>
    <w:p w14:paraId="5E7665FC"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I den utstrekning tjenesten omfatter vedlikehold av standardprogramvare som Leverandøren ikke har utviklet eller vedlikeholder selv, eller det på annen måte leveres tjenesteelementer fra tredjepart og Kunden ikke selv har inngått vedlikeholdsavtale med programvareprodusenten, skal Leverandøren inngå nødvendig avtale med programvareprodusenten. </w:t>
      </w:r>
    </w:p>
    <w:p w14:paraId="7F335A25"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70164954"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Vedlikeholdsbetingelser som er avtalt mellom Leverandøren og programvareprodusenten skal være uttrykkelig angitt i eget kapittel i bilag 2, og kopier av </w:t>
      </w:r>
      <w:proofErr w:type="spellStart"/>
      <w:r w:rsidRPr="00C0077E">
        <w:rPr>
          <w:rFonts w:asciiTheme="minorHAnsi" w:hAnsiTheme="minorHAnsi" w:cstheme="minorHAnsi"/>
          <w:szCs w:val="24"/>
          <w:lang w:val="nb-NO" w:eastAsia="nb-NO"/>
        </w:rPr>
        <w:t>vedlikeholdsbetingelsene</w:t>
      </w:r>
      <w:proofErr w:type="spellEnd"/>
      <w:r w:rsidRPr="00C0077E">
        <w:rPr>
          <w:rFonts w:asciiTheme="minorHAnsi" w:hAnsiTheme="minorHAnsi" w:cstheme="minorHAnsi"/>
          <w:szCs w:val="24"/>
          <w:lang w:val="nb-NO" w:eastAsia="nb-NO"/>
        </w:rPr>
        <w:t xml:space="preserve"> skal være vedlagt som bilag 10. Hvis Kunden selv har inngått vedlikeholdsavtale med programvareprodusenten som nevnt, skal disse være vedlagt avtalen som bilag 10. </w:t>
      </w:r>
    </w:p>
    <w:p w14:paraId="22082084" w14:textId="77777777" w:rsidR="00FB5F14" w:rsidRPr="00C0077E" w:rsidRDefault="00FB5F14" w:rsidP="00FB5F14">
      <w:pPr>
        <w:pStyle w:val="Brdtekstpflgende"/>
        <w:spacing w:before="0" w:after="0"/>
        <w:rPr>
          <w:rFonts w:asciiTheme="minorHAnsi" w:hAnsiTheme="minorHAnsi" w:cstheme="minorHAnsi"/>
          <w:szCs w:val="24"/>
          <w:lang w:val="nb-NO" w:eastAsia="nb-NO"/>
        </w:rPr>
      </w:pPr>
    </w:p>
    <w:p w14:paraId="2CD42B51" w14:textId="77777777" w:rsidR="00FB5F14" w:rsidRPr="00C0077E" w:rsidRDefault="00FB5F14" w:rsidP="00FB5F14">
      <w:pPr>
        <w:pStyle w:val="Brdtekstpflgende"/>
        <w:spacing w:before="0" w:after="0"/>
        <w:rPr>
          <w:rFonts w:asciiTheme="minorHAnsi" w:hAnsiTheme="minorHAnsi" w:cstheme="minorHAnsi"/>
          <w:szCs w:val="24"/>
          <w:lang w:val="nb-NO" w:eastAsia="nb-NO"/>
        </w:rPr>
      </w:pPr>
      <w:r w:rsidRPr="00C0077E">
        <w:rPr>
          <w:rFonts w:asciiTheme="minorHAnsi" w:hAnsiTheme="minorHAnsi" w:cstheme="minorHAnsi"/>
          <w:szCs w:val="24"/>
          <w:lang w:val="nb-NO" w:eastAsia="nb-NO"/>
        </w:rPr>
        <w:t xml:space="preserve">Leverandøren kan be om at Kunden gjør gjeldende, eller etter nærmere avtale med Kunden gjøre gjeldende, Kundens rettigheter overfor programvareprodusenten i henhold til standard vedlikeholdsavtale for tredjeparts programvare. </w:t>
      </w:r>
    </w:p>
    <w:p w14:paraId="628E8137" w14:textId="77777777" w:rsidR="00FB5F14" w:rsidRPr="00C0077E" w:rsidRDefault="00FB5F14" w:rsidP="00645C85">
      <w:pPr>
        <w:pStyle w:val="Overskrift4"/>
        <w:rPr>
          <w:lang w:val="nb-NO"/>
        </w:rPr>
      </w:pPr>
      <w:r w:rsidRPr="00C0077E">
        <w:rPr>
          <w:lang w:val="nb-NO"/>
        </w:rPr>
        <w:t xml:space="preserve"> Feil i standardprogramvare levert av tredjepart</w:t>
      </w:r>
    </w:p>
    <w:p w14:paraId="0FFFFD11" w14:textId="77777777" w:rsidR="00FB5F14" w:rsidRPr="00C0077E" w:rsidRDefault="00FB5F14" w:rsidP="00FB5F14">
      <w:pPr>
        <w:rPr>
          <w:rFonts w:cstheme="minorHAnsi"/>
        </w:rPr>
      </w:pPr>
      <w:r w:rsidRPr="00C0077E">
        <w:rPr>
          <w:rFonts w:cstheme="minorHAnsi"/>
        </w:rPr>
        <w:t>Hvis avvikene i leveransen skyldes feil i standardprogramvare som for å kunne rettes krever tilgang til standardprogramvarens kildekode, og Leverandøren ikke selv har tilgang til kildekoden, er Leverandørens feilrettingsplikter begrenset til å:</w:t>
      </w:r>
    </w:p>
    <w:p w14:paraId="6A9C1FBC" w14:textId="77777777" w:rsidR="00FB5F14" w:rsidRPr="00C0077E" w:rsidRDefault="00FB5F14" w:rsidP="00FB5F14">
      <w:pPr>
        <w:rPr>
          <w:rFonts w:cstheme="minorHAnsi"/>
        </w:rPr>
      </w:pPr>
    </w:p>
    <w:p w14:paraId="027A4F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melde feilen til programvareprodusenten, </w:t>
      </w:r>
    </w:p>
    <w:p w14:paraId="29518A02"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etter beste evne søke å få prioritet for retting av feilen, </w:t>
      </w:r>
    </w:p>
    <w:p w14:paraId="382836BC"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holde Kunden orientert om status for feilrettingen og </w:t>
      </w:r>
    </w:p>
    <w:p w14:paraId="79C8AA21" w14:textId="77777777" w:rsidR="00FB5F14" w:rsidRPr="00C0077E" w:rsidRDefault="00FB5F14" w:rsidP="00645C85">
      <w:pPr>
        <w:pStyle w:val="Listeavsnitt"/>
        <w:keepLines w:val="0"/>
        <w:widowControl/>
        <w:numPr>
          <w:ilvl w:val="3"/>
          <w:numId w:val="15"/>
        </w:numPr>
        <w:tabs>
          <w:tab w:val="clear" w:pos="2520"/>
        </w:tabs>
        <w:spacing w:after="160" w:line="259" w:lineRule="auto"/>
        <w:ind w:left="709"/>
      </w:pPr>
      <w:r w:rsidRPr="00C0077E">
        <w:t xml:space="preserve">sørge for korrekt installering når feilen i standardprogramvaren er rettet av programvareprodusenten, alternativt tilgjengeliggjøre feilrettingen for Kunden om Leverandøren ikke er ansvarlig for installering etter pkt. 2.2.6. </w:t>
      </w:r>
    </w:p>
    <w:p w14:paraId="22339A0B" w14:textId="77777777" w:rsidR="00FB5F14" w:rsidRPr="00C0077E" w:rsidRDefault="00FB5F14" w:rsidP="00FB5F14">
      <w:pPr>
        <w:jc w:val="center"/>
        <w:rPr>
          <w:rFonts w:cstheme="minorHAnsi"/>
        </w:rPr>
      </w:pPr>
    </w:p>
    <w:p w14:paraId="30A95AC2" w14:textId="77777777" w:rsidR="00FB5F14" w:rsidRPr="00C0077E" w:rsidRDefault="00FB5F14" w:rsidP="00FB5F14">
      <w:pPr>
        <w:rPr>
          <w:rFonts w:cstheme="minorHAnsi"/>
        </w:rPr>
      </w:pPr>
      <w:r w:rsidRPr="00C0077E">
        <w:rPr>
          <w:rFonts w:cstheme="minorHAnsi"/>
        </w:rPr>
        <w:t xml:space="preserve">Leverandøren skal i rimelig omfang søke å finne en midlertidig løsning mens feilretting hos programvareprodusenten pågår. Det kan i bilag 7 avtales en øvre økonomisk ramme for Leverandørens plikt til å utarbeide midlertidige løsninger som dekker feil i standard programvare. </w:t>
      </w:r>
    </w:p>
    <w:p w14:paraId="6C0B983E" w14:textId="77777777" w:rsidR="00FB5F14" w:rsidRPr="00C0077E" w:rsidRDefault="00FB5F14" w:rsidP="00FB5F14">
      <w:pPr>
        <w:rPr>
          <w:rFonts w:cstheme="minorHAnsi"/>
        </w:rPr>
      </w:pPr>
    </w:p>
    <w:p w14:paraId="13DC8593" w14:textId="77777777" w:rsidR="00FB5F14" w:rsidRPr="00C0077E" w:rsidRDefault="00FB5F14" w:rsidP="00FB5F14">
      <w:pPr>
        <w:rPr>
          <w:rFonts w:cstheme="minorHAnsi"/>
        </w:rPr>
      </w:pPr>
      <w:r w:rsidRPr="00C0077E">
        <w:rPr>
          <w:rFonts w:cstheme="minorHAnsi"/>
        </w:rPr>
        <w:t xml:space="preserve">Hvis feil som omfattes av denne bestemmelsens fjerde avsnitt (feil i standard programvare som krever tilgang til kildekode for å kunne rettes), fører til forsinkelse eller avvik fra avtalte tjenestekrav i bilag 5, er Leverandøren ikke ansvarlig for den del av avviket som kan tilskrives feilen i standardprogramvaren, herunder manglende feilretting hos tredjepart. </w:t>
      </w:r>
    </w:p>
    <w:p w14:paraId="0DFD2668" w14:textId="77777777" w:rsidR="00FB5F14" w:rsidRPr="00C0077E" w:rsidRDefault="00FB5F14" w:rsidP="00FB5F14">
      <w:pPr>
        <w:rPr>
          <w:rFonts w:cstheme="minorHAnsi"/>
        </w:rPr>
      </w:pPr>
    </w:p>
    <w:p w14:paraId="43B71AA1" w14:textId="77777777" w:rsidR="00FB5F14" w:rsidRPr="00C0077E" w:rsidRDefault="00FB5F14" w:rsidP="00FB5F14">
      <w:pPr>
        <w:rPr>
          <w:rFonts w:cstheme="minorHAnsi"/>
        </w:rPr>
      </w:pPr>
      <w:r w:rsidRPr="00C0077E">
        <w:rPr>
          <w:rFonts w:cstheme="minorHAnsi"/>
        </w:rPr>
        <w:t>Leverandøren er imidlertid ansvarlig for forsinkelse og avvik fra avtalte tjenestenivå som er forårsaket av at Leverandøren har misligholdt sin plikt til å følge opp feilrettingen, og installere eller tilgjengeliggjøre feilrettingen som angitt i fjerde avsnitt.</w:t>
      </w:r>
    </w:p>
    <w:p w14:paraId="62856AD4" w14:textId="77777777" w:rsidR="00FB5F14" w:rsidRPr="00C0077E" w:rsidRDefault="00FB5F14" w:rsidP="00FB5F14">
      <w:pPr>
        <w:rPr>
          <w:rFonts w:cstheme="minorHAnsi"/>
        </w:rPr>
      </w:pPr>
    </w:p>
    <w:p w14:paraId="336026C6" w14:textId="77777777" w:rsidR="00FB5F14" w:rsidRPr="00C0077E" w:rsidRDefault="00FB5F14" w:rsidP="00EF2FB3">
      <w:pPr>
        <w:pStyle w:val="Overskrift3"/>
      </w:pPr>
      <w:bookmarkStart w:id="151" w:name="_Toc406748510"/>
      <w:bookmarkStart w:id="152" w:name="_Toc417566842"/>
      <w:bookmarkStart w:id="153" w:name="_Toc531604860"/>
      <w:bookmarkStart w:id="154" w:name="_Toc111799204"/>
      <w:bookmarkStart w:id="155" w:name="_Toc230599223"/>
      <w:r w:rsidRPr="00C0077E">
        <w:lastRenderedPageBreak/>
        <w:t>Installering av programrettelser</w:t>
      </w:r>
      <w:bookmarkEnd w:id="151"/>
      <w:bookmarkEnd w:id="152"/>
      <w:bookmarkEnd w:id="153"/>
      <w:bookmarkEnd w:id="154"/>
      <w:bookmarkEnd w:id="155"/>
    </w:p>
    <w:p w14:paraId="0ABC5904" w14:textId="77777777" w:rsidR="00FB5F14" w:rsidRPr="00C0077E" w:rsidRDefault="00FB5F14" w:rsidP="00FB5F14">
      <w:pPr>
        <w:rPr>
          <w:rFonts w:cstheme="minorHAnsi"/>
        </w:rPr>
      </w:pPr>
      <w:r w:rsidRPr="00C0077E">
        <w:rPr>
          <w:rFonts w:cstheme="minorHAnsi"/>
        </w:rPr>
        <w:t xml:space="preserve">Leverandøren er ansvarlig for å installere programrettelser hvis det ikke </w:t>
      </w:r>
      <w:proofErr w:type="gramStart"/>
      <w:r w:rsidRPr="00C0077E">
        <w:rPr>
          <w:rFonts w:cstheme="minorHAnsi"/>
        </w:rPr>
        <w:t>fremgår</w:t>
      </w:r>
      <w:proofErr w:type="gramEnd"/>
      <w:r w:rsidRPr="00C0077E">
        <w:rPr>
          <w:rFonts w:cstheme="minorHAnsi"/>
        </w:rPr>
        <w:t xml:space="preserve"> av bilag 1 at dette skal gjøres av Kunden selv eller Kundens driftsleverandør. Installasjonen av programrettelser følger reguleringen for installasjon av nye versjoner i punkt </w:t>
      </w:r>
      <w:r w:rsidRPr="00C0077E">
        <w:rPr>
          <w:rFonts w:cstheme="minorHAnsi"/>
        </w:rPr>
        <w:fldChar w:fldCharType="begin"/>
      </w:r>
      <w:r w:rsidRPr="00C0077E">
        <w:rPr>
          <w:rFonts w:cstheme="minorHAnsi"/>
        </w:rPr>
        <w:instrText xml:space="preserve"> REF _Ref402525588 \r \h  \* MERGEFORMAT </w:instrText>
      </w:r>
      <w:r w:rsidRPr="00C0077E">
        <w:rPr>
          <w:rFonts w:cstheme="minorHAnsi"/>
        </w:rPr>
      </w:r>
      <w:r w:rsidRPr="00C0077E">
        <w:rPr>
          <w:rFonts w:cstheme="minorHAnsi"/>
        </w:rPr>
        <w:fldChar w:fldCharType="separate"/>
      </w:r>
      <w:r w:rsidRPr="00C0077E">
        <w:rPr>
          <w:rFonts w:cstheme="minorHAnsi"/>
        </w:rPr>
        <w:t>2.4.7</w:t>
      </w:r>
      <w:r w:rsidRPr="00C0077E">
        <w:rPr>
          <w:rFonts w:cstheme="minorHAnsi"/>
        </w:rPr>
        <w:fldChar w:fldCharType="end"/>
      </w:r>
      <w:r w:rsidRPr="00C0077E">
        <w:rPr>
          <w:rFonts w:cstheme="minorHAnsi"/>
        </w:rPr>
        <w:t xml:space="preserve"> annet avsnitt. Installering av programrettelser inngår i det faste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med mindre det er priset særskilt i bilag 7.</w:t>
      </w:r>
    </w:p>
    <w:p w14:paraId="76AFB52F" w14:textId="77777777" w:rsidR="00FB5F14" w:rsidRPr="00C0077E" w:rsidRDefault="00FB5F14" w:rsidP="00FB5F14">
      <w:pPr>
        <w:rPr>
          <w:rFonts w:cstheme="minorHAnsi"/>
        </w:rPr>
      </w:pPr>
    </w:p>
    <w:p w14:paraId="4DC6B7E5" w14:textId="77777777" w:rsidR="00FB5F14" w:rsidRPr="00C0077E" w:rsidRDefault="00FB5F14" w:rsidP="00FB5F14">
      <w:pPr>
        <w:rPr>
          <w:rFonts w:cstheme="minorHAnsi"/>
        </w:rPr>
      </w:pPr>
      <w:r w:rsidRPr="00C0077E">
        <w:rPr>
          <w:rFonts w:cstheme="minorHAnsi"/>
        </w:rPr>
        <w:t xml:space="preserve">Er det avtalt i bilag 5 at Leverandøren kan rette feilen ved å sende eller gjøre tilgjengelig for Kunden en programrettelse, skal dette skje etter avtalte rutiner angitt i bilag 5. Leverandøren skal i så fall gi Kunden instruksjon om hvordan rettelsen skal installeres. Kunden skal installere programrettelse e.l. så raskt som praktisk mulig, eller etter Leverandørens instruksjon. Eventuelle frister skal </w:t>
      </w:r>
      <w:proofErr w:type="gramStart"/>
      <w:r w:rsidRPr="00C0077E">
        <w:rPr>
          <w:rFonts w:cstheme="minorHAnsi"/>
        </w:rPr>
        <w:t>fremgå</w:t>
      </w:r>
      <w:proofErr w:type="gramEnd"/>
      <w:r w:rsidRPr="00C0077E">
        <w:rPr>
          <w:rFonts w:cstheme="minorHAnsi"/>
        </w:rPr>
        <w:t xml:space="preserve"> av bilag 5.</w:t>
      </w:r>
    </w:p>
    <w:p w14:paraId="5B89B4B7" w14:textId="77777777" w:rsidR="00FB5F14" w:rsidRPr="00C0077E" w:rsidRDefault="00FB5F14" w:rsidP="00FB5F14">
      <w:pPr>
        <w:rPr>
          <w:rFonts w:cstheme="minorHAnsi"/>
        </w:rPr>
      </w:pPr>
    </w:p>
    <w:p w14:paraId="4CE6B93B" w14:textId="77777777" w:rsidR="00FB5F14" w:rsidRPr="00C0077E" w:rsidRDefault="00FB5F14" w:rsidP="00FB5F14">
      <w:pPr>
        <w:rPr>
          <w:rFonts w:cstheme="minorHAnsi"/>
        </w:rPr>
      </w:pPr>
      <w:r w:rsidRPr="00C0077E">
        <w:rPr>
          <w:rFonts w:cstheme="minorHAnsi"/>
        </w:rPr>
        <w:t xml:space="preserve">Hvis rettelsen består av ny versjon av programmet, er også den nye versjonen inkludert i det faste </w:t>
      </w:r>
      <w:proofErr w:type="spellStart"/>
      <w:r w:rsidRPr="00C0077E">
        <w:rPr>
          <w:rFonts w:cstheme="minorHAnsi"/>
        </w:rPr>
        <w:t>vedlikeholdsvederlaget</w:t>
      </w:r>
      <w:proofErr w:type="spellEnd"/>
      <w:r w:rsidRPr="00C0077E">
        <w:rPr>
          <w:rFonts w:cstheme="minorHAnsi"/>
        </w:rPr>
        <w:t xml:space="preserve">. Leverandøren kan bare rette feil ved levering av ny versjon hvis Kunden kan benytte denne på Kundens eksisterende tekniske plattform. Hvis den nye versjonen bare kan benyttes hvis det foretas oppgradering av Kundens tekniske plattform, eller det gjøres endringer i Kundens andre systemer, har Kunden rett til å kreve at feilen rettes på annen måte, med mindre annet </w:t>
      </w:r>
      <w:proofErr w:type="gramStart"/>
      <w:r w:rsidRPr="00C0077E">
        <w:rPr>
          <w:rFonts w:cstheme="minorHAnsi"/>
        </w:rPr>
        <w:t>fremgår</w:t>
      </w:r>
      <w:proofErr w:type="gramEnd"/>
      <w:r w:rsidRPr="00C0077E">
        <w:rPr>
          <w:rFonts w:cstheme="minorHAnsi"/>
        </w:rPr>
        <w:t xml:space="preserve"> av bilag 1. </w:t>
      </w:r>
    </w:p>
    <w:p w14:paraId="4A5CE3BA" w14:textId="77777777" w:rsidR="00FB5F14" w:rsidRPr="00C0077E" w:rsidRDefault="00FB5F14" w:rsidP="00FB5F14">
      <w:pPr>
        <w:rPr>
          <w:rFonts w:cstheme="minorHAnsi"/>
        </w:rPr>
      </w:pPr>
    </w:p>
    <w:p w14:paraId="6899217F" w14:textId="77777777" w:rsidR="00FB5F14" w:rsidRPr="00C0077E" w:rsidRDefault="00FB5F14" w:rsidP="00EF2FB3">
      <w:pPr>
        <w:pStyle w:val="Overskrift3"/>
      </w:pPr>
      <w:bookmarkStart w:id="156" w:name="_Toc153874362"/>
      <w:bookmarkStart w:id="157" w:name="_Toc225090450"/>
      <w:bookmarkStart w:id="158" w:name="_Ref402525588"/>
      <w:bookmarkStart w:id="159" w:name="_Ref402958988"/>
      <w:bookmarkStart w:id="160" w:name="_Ref402959063"/>
      <w:bookmarkStart w:id="161" w:name="_Ref402963634"/>
      <w:bookmarkStart w:id="162" w:name="_Toc406748511"/>
      <w:bookmarkStart w:id="163" w:name="_Toc417566843"/>
      <w:bookmarkStart w:id="164" w:name="_Toc531604861"/>
      <w:bookmarkStart w:id="165" w:name="_Toc111799205"/>
      <w:bookmarkStart w:id="166" w:name="_Toc230599224"/>
      <w:r w:rsidRPr="00C0077E">
        <w:t>Nye versjoner</w:t>
      </w:r>
      <w:bookmarkEnd w:id="156"/>
      <w:bookmarkEnd w:id="157"/>
      <w:bookmarkEnd w:id="158"/>
      <w:bookmarkEnd w:id="159"/>
      <w:bookmarkEnd w:id="160"/>
      <w:bookmarkEnd w:id="161"/>
      <w:bookmarkEnd w:id="162"/>
      <w:bookmarkEnd w:id="163"/>
      <w:bookmarkEnd w:id="164"/>
      <w:bookmarkEnd w:id="165"/>
      <w:bookmarkEnd w:id="166"/>
    </w:p>
    <w:p w14:paraId="55A6F78D" w14:textId="77777777" w:rsidR="00FB5F14" w:rsidRPr="00C0077E" w:rsidRDefault="00FB5F14" w:rsidP="00FB5F14">
      <w:pPr>
        <w:rPr>
          <w:rFonts w:cstheme="minorHAnsi"/>
        </w:rPr>
      </w:pPr>
      <w:r w:rsidRPr="00C0077E">
        <w:rPr>
          <w:rFonts w:cstheme="minorHAnsi"/>
        </w:rPr>
        <w:t xml:space="preserve">Nye versjoner av programvare som er spesifisert i bilag 3 er inkludert i avtalen, med mindre annet </w:t>
      </w:r>
      <w:proofErr w:type="gramStart"/>
      <w:r w:rsidRPr="00C0077E">
        <w:rPr>
          <w:rFonts w:cstheme="minorHAnsi"/>
        </w:rPr>
        <w:t>fremgår</w:t>
      </w:r>
      <w:proofErr w:type="gramEnd"/>
      <w:r w:rsidRPr="00C0077E">
        <w:rPr>
          <w:rFonts w:cstheme="minorHAnsi"/>
        </w:rPr>
        <w:t xml:space="preserve"> av bilag 1 og 2. Nye versjoner inngår i det faste </w:t>
      </w:r>
      <w:proofErr w:type="spellStart"/>
      <w:r w:rsidRPr="00C0077E">
        <w:rPr>
          <w:rFonts w:cstheme="minorHAnsi"/>
        </w:rPr>
        <w:t>vedlikeholdsvederlaget</w:t>
      </w:r>
      <w:proofErr w:type="spellEnd"/>
      <w:r w:rsidRPr="00C0077E">
        <w:rPr>
          <w:rFonts w:cstheme="minorHAnsi"/>
        </w:rPr>
        <w:t xml:space="preserve">, med mindre det er priset særskilt i bilag 7 (f.eks. for større oppgraderinger). </w:t>
      </w:r>
    </w:p>
    <w:p w14:paraId="0173C414" w14:textId="77777777" w:rsidR="00FB5F14" w:rsidRPr="00C0077E" w:rsidRDefault="00FB5F14" w:rsidP="00FB5F14">
      <w:pPr>
        <w:rPr>
          <w:rFonts w:cstheme="minorHAnsi"/>
        </w:rPr>
      </w:pPr>
    </w:p>
    <w:p w14:paraId="5135DD4D" w14:textId="77777777" w:rsidR="00FB5F14" w:rsidRPr="00C0077E" w:rsidRDefault="00FB5F14" w:rsidP="00FB5F14">
      <w:pPr>
        <w:rPr>
          <w:rFonts w:cstheme="minorHAnsi"/>
        </w:rPr>
      </w:pPr>
      <w:r w:rsidRPr="00C0077E">
        <w:rPr>
          <w:rFonts w:cstheme="minorHAnsi"/>
        </w:rPr>
        <w:t xml:space="preserve">Når en ny versjon av et program kan gjøres tilgjengelig for Kunden, skal Leverandøren varsle Kunden om dette. Kunden har rett til å be Leverandøren om bistand til installasjon av den nye versjonen. Med mindre annet </w:t>
      </w:r>
      <w:proofErr w:type="gramStart"/>
      <w:r w:rsidRPr="00C0077E">
        <w:rPr>
          <w:rFonts w:cstheme="minorHAnsi"/>
        </w:rPr>
        <w:t>fremgår</w:t>
      </w:r>
      <w:proofErr w:type="gramEnd"/>
      <w:r w:rsidRPr="00C0077E">
        <w:rPr>
          <w:rFonts w:cstheme="minorHAnsi"/>
        </w:rPr>
        <w:t xml:space="preserve"> av bilag 7, utføres installasjonsarbeidet i henhold til Leverandørens timepriser for slikt arbeid i bilag 7.</w:t>
      </w:r>
    </w:p>
    <w:p w14:paraId="1A77A8FE" w14:textId="77777777" w:rsidR="00FB5F14" w:rsidRPr="00C0077E" w:rsidRDefault="00FB5F14" w:rsidP="00FB5F14">
      <w:pPr>
        <w:rPr>
          <w:rFonts w:cstheme="minorHAnsi"/>
        </w:rPr>
      </w:pPr>
    </w:p>
    <w:p w14:paraId="7B9AEB4A" w14:textId="77777777" w:rsidR="00FB5F14" w:rsidRPr="00C0077E" w:rsidRDefault="00FB5F14" w:rsidP="00FB5F14">
      <w:pPr>
        <w:rPr>
          <w:rFonts w:cstheme="minorHAnsi"/>
        </w:rPr>
      </w:pPr>
      <w:r w:rsidRPr="00C0077E">
        <w:rPr>
          <w:rFonts w:cstheme="minorHAnsi"/>
        </w:rPr>
        <w:t xml:space="preserve">Eventuelle tilpasninger som er gjort for Kunden i den versjonen som skal skiftes ut, skal Leverandøren </w:t>
      </w:r>
      <w:proofErr w:type="gramStart"/>
      <w:r w:rsidRPr="00C0077E">
        <w:rPr>
          <w:rFonts w:cstheme="minorHAnsi"/>
        </w:rPr>
        <w:t>implementere</w:t>
      </w:r>
      <w:proofErr w:type="gramEnd"/>
      <w:r w:rsidRPr="00C0077E">
        <w:rPr>
          <w:rFonts w:cstheme="minorHAnsi"/>
        </w:rPr>
        <w:t xml:space="preserve"> i den nye versjonen før den gjøres tilgjengelig for Kunden. Med mindre annet </w:t>
      </w:r>
      <w:proofErr w:type="gramStart"/>
      <w:r w:rsidRPr="00C0077E">
        <w:rPr>
          <w:rFonts w:cstheme="minorHAnsi"/>
        </w:rPr>
        <w:t>fremgår</w:t>
      </w:r>
      <w:proofErr w:type="gramEnd"/>
      <w:r w:rsidRPr="00C0077E">
        <w:rPr>
          <w:rFonts w:cstheme="minorHAnsi"/>
        </w:rPr>
        <w:t xml:space="preserve"> av bilag 7, utføres tilpasnings- og implementeringsarbeidet i henhold til Leverandørens timepriser for slikt arbeid i bilag 7.</w:t>
      </w:r>
    </w:p>
    <w:p w14:paraId="01417FFB" w14:textId="77777777" w:rsidR="00FB5F14" w:rsidRPr="00C0077E" w:rsidRDefault="00FB5F14" w:rsidP="00FB5F14">
      <w:pPr>
        <w:rPr>
          <w:rFonts w:cstheme="minorHAnsi"/>
        </w:rPr>
      </w:pPr>
    </w:p>
    <w:p w14:paraId="0E4387AB" w14:textId="77777777" w:rsidR="00E70ED4" w:rsidRDefault="00FB5F14" w:rsidP="00FB5F14">
      <w:pPr>
        <w:rPr>
          <w:rFonts w:cstheme="minorHAnsi"/>
        </w:rPr>
      </w:pPr>
      <w:r w:rsidRPr="00C0077E">
        <w:rPr>
          <w:rFonts w:cstheme="minorHAnsi"/>
        </w:rPr>
        <w:t>Leverandøren har plikt til, i minst fire år etter at avtalen trådte i kraft, å gjøre tilgjengelig nye versjoner av programvare mv. som denne avtalen omfatter, jf. bilag 3, jevnlig slik at Kunden kan følge anbefalt oppgraderingstakt når det gjelder nye versjoner av alminnelig brukt programvare som inngår i Kundens tekniske plattform. Spesifikke tidsfrister kan avtales i bilag 5, og programvare som er unntatt fra denne bestemmelsen, kan spesifiseres i bilag 5.</w:t>
      </w:r>
    </w:p>
    <w:p w14:paraId="48D76AAB" w14:textId="0A738F0C" w:rsidR="00FB5F14" w:rsidRPr="00C0077E" w:rsidRDefault="00FB5F14" w:rsidP="00FB5F14">
      <w:pPr>
        <w:rPr>
          <w:rFonts w:cstheme="minorHAnsi"/>
        </w:rPr>
      </w:pPr>
      <w:r w:rsidRPr="00C0077E">
        <w:rPr>
          <w:rFonts w:cstheme="minorHAnsi"/>
        </w:rPr>
        <w:t xml:space="preserve"> </w:t>
      </w:r>
    </w:p>
    <w:p w14:paraId="0B23FB97" w14:textId="77777777" w:rsidR="00FB5F14" w:rsidRPr="00C0077E" w:rsidRDefault="00FB5F14" w:rsidP="00EF2FB3">
      <w:pPr>
        <w:pStyle w:val="Overskrift3"/>
      </w:pPr>
      <w:bookmarkStart w:id="167" w:name="_Ref402959027"/>
      <w:bookmarkStart w:id="168" w:name="_Toc406748512"/>
      <w:bookmarkStart w:id="169" w:name="_Toc417566844"/>
      <w:bookmarkStart w:id="170" w:name="_Toc531604862"/>
      <w:bookmarkStart w:id="171" w:name="_Toc111799206"/>
      <w:bookmarkStart w:id="172" w:name="_Toc230599225"/>
      <w:r w:rsidRPr="00C0077E">
        <w:lastRenderedPageBreak/>
        <w:t>Ytterligere utvikling</w:t>
      </w:r>
      <w:bookmarkEnd w:id="167"/>
      <w:bookmarkEnd w:id="168"/>
      <w:bookmarkEnd w:id="169"/>
      <w:bookmarkEnd w:id="170"/>
      <w:bookmarkEnd w:id="171"/>
      <w:bookmarkEnd w:id="172"/>
    </w:p>
    <w:p w14:paraId="7E778A25" w14:textId="4FB86976" w:rsidR="00FB5F14" w:rsidRPr="00C0077E" w:rsidRDefault="00FB5F14" w:rsidP="00FB5F14">
      <w:pPr>
        <w:rPr>
          <w:rFonts w:cstheme="minorHAnsi"/>
        </w:rPr>
      </w:pPr>
      <w:r w:rsidRPr="00C0077E">
        <w:rPr>
          <w:rFonts w:cstheme="minorHAnsi"/>
        </w:rPr>
        <w:t xml:space="preserve">Kunden kan bestille videreutvikling av programvaren som omfattes av vedlikeholdsavtalen, innenfor rammene beskrevet i bilag 1, herunder utvikling av tillegg av moderat omfang. </w:t>
      </w:r>
    </w:p>
    <w:p w14:paraId="4AFBB9C8" w14:textId="77777777" w:rsidR="00FB5F14" w:rsidRPr="00C0077E" w:rsidRDefault="00FB5F14" w:rsidP="00FB5F14">
      <w:pPr>
        <w:rPr>
          <w:rFonts w:cstheme="minorHAnsi"/>
        </w:rPr>
      </w:pPr>
    </w:p>
    <w:p w14:paraId="36130FBD" w14:textId="77777777" w:rsidR="00FB5F14" w:rsidRPr="00C0077E" w:rsidRDefault="00FB5F14" w:rsidP="00FB5F14">
      <w:pPr>
        <w:rPr>
          <w:rFonts w:cstheme="minorHAnsi"/>
        </w:rPr>
      </w:pPr>
      <w:r w:rsidRPr="00C0077E">
        <w:rPr>
          <w:rFonts w:cstheme="minorHAnsi"/>
        </w:rPr>
        <w:t xml:space="preserve">Vederlaget for slik ytterligere utvikling er Leverandørens ordinære timepris som </w:t>
      </w:r>
      <w:proofErr w:type="gramStart"/>
      <w:r w:rsidRPr="00C0077E">
        <w:rPr>
          <w:rFonts w:cstheme="minorHAnsi"/>
        </w:rPr>
        <w:t>fremgår</w:t>
      </w:r>
      <w:proofErr w:type="gramEnd"/>
      <w:r w:rsidRPr="00C0077E">
        <w:rPr>
          <w:rFonts w:cstheme="minorHAnsi"/>
        </w:rPr>
        <w:t xml:space="preserve"> i bilag 7, med mindre annen vederlagsmodell </w:t>
      </w:r>
      <w:proofErr w:type="gramStart"/>
      <w:r w:rsidRPr="00C0077E">
        <w:rPr>
          <w:rFonts w:cstheme="minorHAnsi"/>
        </w:rPr>
        <w:t>fremgår</w:t>
      </w:r>
      <w:proofErr w:type="gramEnd"/>
      <w:r w:rsidRPr="00C0077E">
        <w:rPr>
          <w:rFonts w:cstheme="minorHAnsi"/>
        </w:rPr>
        <w:t xml:space="preserve"> av bilag 7. Partene skal bli enige om en fremdriftsplan for slik utvikling og akseptansekriterier. </w:t>
      </w:r>
    </w:p>
    <w:p w14:paraId="144F9696" w14:textId="77777777" w:rsidR="00FB5F14" w:rsidRPr="00C0077E" w:rsidRDefault="00FB5F14" w:rsidP="00FB5F14">
      <w:pPr>
        <w:rPr>
          <w:rFonts w:cstheme="minorHAnsi"/>
        </w:rPr>
      </w:pPr>
    </w:p>
    <w:p w14:paraId="4C50B290" w14:textId="77777777" w:rsidR="00FB5F14" w:rsidRPr="00C0077E" w:rsidRDefault="00FB5F14" w:rsidP="00FB5F14">
      <w:pPr>
        <w:rPr>
          <w:rFonts w:cstheme="minorHAnsi"/>
        </w:rPr>
      </w:pPr>
      <w:r w:rsidRPr="00C0077E">
        <w:rPr>
          <w:rFonts w:cstheme="minorHAnsi"/>
        </w:rPr>
        <w:t xml:space="preserve">Programvaren som blir utviklet etter dette punktet, blir en del av den programvaren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utviklingsoppdraget.</w:t>
      </w:r>
    </w:p>
    <w:p w14:paraId="4EDF0F62" w14:textId="77777777" w:rsidR="00FB5F14" w:rsidRPr="00C0077E" w:rsidRDefault="00FB5F14" w:rsidP="00FB5F14">
      <w:pPr>
        <w:rPr>
          <w:rFonts w:cstheme="minorHAnsi"/>
        </w:rPr>
      </w:pPr>
    </w:p>
    <w:p w14:paraId="5E5E10F8" w14:textId="77777777" w:rsidR="00FB5F14" w:rsidRPr="00C0077E" w:rsidRDefault="00FB5F14" w:rsidP="00EF2FB3">
      <w:pPr>
        <w:pStyle w:val="Overskrift3"/>
      </w:pPr>
      <w:bookmarkStart w:id="173" w:name="_Toc406748513"/>
      <w:bookmarkStart w:id="174" w:name="_Toc417566845"/>
      <w:bookmarkStart w:id="175" w:name="_Toc531604863"/>
      <w:bookmarkStart w:id="176" w:name="_Toc111799207"/>
      <w:bookmarkStart w:id="177" w:name="_Toc230599226"/>
      <w:r w:rsidRPr="00C0077E">
        <w:t>Kompletteringskjøp</w:t>
      </w:r>
      <w:bookmarkEnd w:id="173"/>
      <w:bookmarkEnd w:id="174"/>
      <w:bookmarkEnd w:id="175"/>
      <w:bookmarkEnd w:id="176"/>
      <w:bookmarkEnd w:id="177"/>
    </w:p>
    <w:p w14:paraId="59BDE949" w14:textId="77777777" w:rsidR="00FB5F14" w:rsidRPr="00C0077E" w:rsidRDefault="00FB5F14" w:rsidP="00FB5F14">
      <w:pPr>
        <w:rPr>
          <w:rFonts w:cstheme="minorHAnsi"/>
        </w:rPr>
      </w:pPr>
      <w:r w:rsidRPr="00C0077E">
        <w:rPr>
          <w:rFonts w:cstheme="minorHAnsi"/>
        </w:rPr>
        <w:t xml:space="preserve">Kunden kan gjennom hele avtaleperioden foreta kompletteringskjøp og lisensutvidelser i den utstrekning det ligger innenfor, og er nødvendig for å opprettholde eller oppnå, det samlede </w:t>
      </w:r>
      <w:proofErr w:type="spellStart"/>
      <w:r w:rsidRPr="00C0077E">
        <w:rPr>
          <w:rFonts w:cstheme="minorHAnsi"/>
        </w:rPr>
        <w:t>målbildet</w:t>
      </w:r>
      <w:proofErr w:type="spellEnd"/>
      <w:r w:rsidRPr="00C0077E">
        <w:rPr>
          <w:rFonts w:cstheme="minorHAnsi"/>
        </w:rPr>
        <w:t xml:space="preserve"> for leveransen som er beskrevet i bilag 1. </w:t>
      </w:r>
    </w:p>
    <w:p w14:paraId="65AB84A3" w14:textId="77777777" w:rsidR="00FB5F14" w:rsidRPr="00C0077E" w:rsidRDefault="00FB5F14" w:rsidP="00FB5F14">
      <w:pPr>
        <w:rPr>
          <w:rFonts w:cstheme="minorHAnsi"/>
        </w:rPr>
      </w:pPr>
    </w:p>
    <w:p w14:paraId="000C495F" w14:textId="77777777" w:rsidR="00FB5F14" w:rsidRPr="00C0077E" w:rsidRDefault="00FB5F14" w:rsidP="00FB5F14">
      <w:pPr>
        <w:rPr>
          <w:rFonts w:cstheme="minorHAnsi"/>
        </w:rPr>
      </w:pPr>
      <w:r w:rsidRPr="00C0077E">
        <w:rPr>
          <w:rFonts w:cstheme="minorHAnsi"/>
        </w:rPr>
        <w:t xml:space="preserve">Med «kompletteringskjøp» menes utskiftning eller supplering av utstyr som inngår i den løsningen som skal vedlikeholdes, når slik utskiftning eller supplering er nødvendig for å holde løsningen driftssikker eller tidsmessig, samt i forbindelse med utvidelser til nye lokasjoner og lignende. </w:t>
      </w:r>
    </w:p>
    <w:p w14:paraId="7267610E" w14:textId="77777777" w:rsidR="00FB5F14" w:rsidRPr="00C0077E" w:rsidRDefault="00FB5F14" w:rsidP="00FB5F14">
      <w:pPr>
        <w:rPr>
          <w:rFonts w:cstheme="minorHAnsi"/>
        </w:rPr>
      </w:pPr>
    </w:p>
    <w:p w14:paraId="030341FD" w14:textId="77777777" w:rsidR="00FB5F14" w:rsidRPr="00C0077E" w:rsidRDefault="00FB5F14" w:rsidP="00FB5F14">
      <w:pPr>
        <w:rPr>
          <w:rFonts w:cstheme="minorHAnsi"/>
        </w:rPr>
      </w:pPr>
      <w:r w:rsidRPr="00C0077E">
        <w:rPr>
          <w:rFonts w:cstheme="minorHAnsi"/>
        </w:rPr>
        <w:t xml:space="preserve">Det samme gjelder utskiftning som er nødvendig for å oppfylle nye regulatoriske krav eller myndighetskrav til den løsningen som skal vedlikeholdes. </w:t>
      </w:r>
    </w:p>
    <w:p w14:paraId="2F073764" w14:textId="77777777" w:rsidR="00FB5F14" w:rsidRPr="00C0077E" w:rsidRDefault="00FB5F14" w:rsidP="00FB5F14">
      <w:pPr>
        <w:rPr>
          <w:rFonts w:cstheme="minorHAnsi"/>
        </w:rPr>
      </w:pPr>
    </w:p>
    <w:p w14:paraId="42E4BED0" w14:textId="77777777" w:rsidR="00FB5F14" w:rsidRPr="00C0077E" w:rsidRDefault="00FB5F14" w:rsidP="00FB5F14">
      <w:pPr>
        <w:rPr>
          <w:rFonts w:cstheme="minorHAnsi"/>
        </w:rPr>
      </w:pPr>
      <w:r w:rsidRPr="00C0077E">
        <w:rPr>
          <w:rFonts w:cstheme="minorHAnsi"/>
        </w:rPr>
        <w:t xml:space="preserve">Med «lisensutvidelser» menes rett til å benytte allerede anskaffet programvare (inkludert nye versjoner) for flere brukere, instanser, flere lokasjoner eller i større omfang enn opprinnelig avtalt, samt kjøp av nye lisenser når slike lisenser er nødvendig for å sikre fortsatt samvirke med løsningen for øvrig, eller for å oppfylle nye regulatoriske krav eller myndighetskrav til den løsningen som skal vedlikeholdes, eller for å komplettere løsningen innenfor rammen av </w:t>
      </w:r>
      <w:proofErr w:type="spellStart"/>
      <w:r w:rsidRPr="00C0077E">
        <w:rPr>
          <w:rFonts w:cstheme="minorHAnsi"/>
        </w:rPr>
        <w:t>målbildet</w:t>
      </w:r>
      <w:proofErr w:type="spellEnd"/>
      <w:r w:rsidRPr="00C0077E">
        <w:rPr>
          <w:rFonts w:cstheme="minorHAnsi"/>
        </w:rPr>
        <w:t xml:space="preserve"> som er angitt i bilag 1.  </w:t>
      </w:r>
    </w:p>
    <w:p w14:paraId="5C7906FB" w14:textId="77777777" w:rsidR="00FB5F14" w:rsidRPr="00C0077E" w:rsidRDefault="00FB5F14" w:rsidP="00FB5F14">
      <w:pPr>
        <w:rPr>
          <w:rFonts w:cstheme="minorHAnsi"/>
        </w:rPr>
      </w:pPr>
    </w:p>
    <w:p w14:paraId="2A0DA7B9" w14:textId="77777777" w:rsidR="00FB5F14" w:rsidRPr="00C0077E" w:rsidRDefault="00FB5F14" w:rsidP="00FB5F14">
      <w:pPr>
        <w:rPr>
          <w:rFonts w:cstheme="minorHAnsi"/>
        </w:rPr>
      </w:pPr>
      <w:r w:rsidRPr="00C0077E">
        <w:rPr>
          <w:rFonts w:cstheme="minorHAnsi"/>
        </w:rPr>
        <w:t xml:space="preserve">Ved kompletteringskjøp og lisensutvidelser skal Kunden betale Leverandørens listepris på kjøpstidspunktet fratrukket den rabatt som </w:t>
      </w:r>
      <w:proofErr w:type="gramStart"/>
      <w:r w:rsidRPr="00C0077E">
        <w:rPr>
          <w:rFonts w:cstheme="minorHAnsi"/>
        </w:rPr>
        <w:t>fremgår</w:t>
      </w:r>
      <w:proofErr w:type="gramEnd"/>
      <w:r w:rsidRPr="00C0077E">
        <w:rPr>
          <w:rFonts w:cstheme="minorHAnsi"/>
        </w:rPr>
        <w:t xml:space="preserve"> i bilag 7. </w:t>
      </w:r>
    </w:p>
    <w:p w14:paraId="68E82432" w14:textId="77777777" w:rsidR="00FB5F14" w:rsidRPr="00C0077E" w:rsidRDefault="00FB5F14" w:rsidP="00FB5F14">
      <w:pPr>
        <w:rPr>
          <w:rFonts w:cstheme="minorHAnsi"/>
        </w:rPr>
      </w:pPr>
    </w:p>
    <w:p w14:paraId="2CC170A6" w14:textId="77777777" w:rsidR="00FB5F14" w:rsidRPr="00C0077E" w:rsidRDefault="00FB5F14" w:rsidP="00FB5F14">
      <w:pPr>
        <w:rPr>
          <w:rFonts w:cstheme="minorHAnsi"/>
        </w:rPr>
      </w:pPr>
      <w:r w:rsidRPr="00C0077E">
        <w:rPr>
          <w:rFonts w:cstheme="minorHAnsi"/>
        </w:rPr>
        <w:t xml:space="preserve">Ved utvidelse av eksisterende lisenser gjelder Kundens eksisterende avtale om disposisjonsrett for vedkommende lisens, med mindre annet avtales i det enkelte tilfelle. </w:t>
      </w:r>
    </w:p>
    <w:p w14:paraId="140B6C05" w14:textId="77777777" w:rsidR="00FB5F14" w:rsidRPr="00C0077E" w:rsidRDefault="00FB5F14" w:rsidP="00FB5F14">
      <w:pPr>
        <w:rPr>
          <w:rFonts w:cstheme="minorHAnsi"/>
        </w:rPr>
      </w:pPr>
    </w:p>
    <w:p w14:paraId="153BBBE2" w14:textId="77777777" w:rsidR="00FB5F14" w:rsidRPr="00C0077E" w:rsidRDefault="00FB5F14" w:rsidP="00FB5F14">
      <w:pPr>
        <w:rPr>
          <w:rFonts w:cstheme="minorHAnsi"/>
        </w:rPr>
      </w:pPr>
      <w:r w:rsidRPr="00C0077E">
        <w:rPr>
          <w:rFonts w:cstheme="minorHAnsi"/>
        </w:rPr>
        <w:t xml:space="preserve">For kjøp av nye lisenser i henhold til tredje avsnitt gjelder lisensgivers standardvilkår for slike kjøp med mindre annet følger av annen avtale eller avtales i det enkelte tilfelle. </w:t>
      </w:r>
      <w:r w:rsidRPr="00C0077E">
        <w:rPr>
          <w:rStyle w:val="Merknadsreferanse"/>
          <w:rFonts w:asciiTheme="minorHAnsi" w:hAnsiTheme="minorHAnsi" w:cstheme="minorHAnsi"/>
        </w:rPr>
        <w:t> </w:t>
      </w:r>
    </w:p>
    <w:p w14:paraId="2FA38C31" w14:textId="77777777" w:rsidR="00FB5F14" w:rsidRPr="00C0077E" w:rsidRDefault="00FB5F14" w:rsidP="00FB5F14">
      <w:pPr>
        <w:rPr>
          <w:rFonts w:cstheme="minorHAnsi"/>
        </w:rPr>
      </w:pPr>
    </w:p>
    <w:p w14:paraId="30460B65" w14:textId="77777777" w:rsidR="00FB5F14" w:rsidRPr="00C0077E" w:rsidRDefault="00FB5F14" w:rsidP="00FB5F14">
      <w:pPr>
        <w:rPr>
          <w:rFonts w:cstheme="minorHAnsi"/>
        </w:rPr>
      </w:pPr>
      <w:r w:rsidRPr="00C0077E">
        <w:rPr>
          <w:rFonts w:cstheme="minorHAnsi"/>
        </w:rPr>
        <w:lastRenderedPageBreak/>
        <w:t xml:space="preserve">Utstyr og programvare som anskaffes etter dette punktet, blir en del av det som skal vedlikeholdes under denne avtalen. Hvis </w:t>
      </w:r>
      <w:proofErr w:type="spellStart"/>
      <w:r w:rsidRPr="00C0077E">
        <w:rPr>
          <w:rFonts w:cstheme="minorHAnsi"/>
        </w:rPr>
        <w:t>vedlikeholds</w:t>
      </w:r>
      <w:r w:rsidRPr="00C0077E">
        <w:rPr>
          <w:rFonts w:cstheme="minorHAnsi"/>
        </w:rPr>
        <w:softHyphen/>
        <w:t>vederlaget</w:t>
      </w:r>
      <w:proofErr w:type="spellEnd"/>
      <w:r w:rsidRPr="00C0077E">
        <w:rPr>
          <w:rFonts w:cstheme="minorHAnsi"/>
        </w:rPr>
        <w:t xml:space="preserve"> skal endres, skal dette fremgå klart av avtalen om kompletteringskjøp eller lisensutvidelse. </w:t>
      </w:r>
    </w:p>
    <w:p w14:paraId="0A2FE222" w14:textId="77777777" w:rsidR="00FB5F14" w:rsidRPr="00C0077E" w:rsidRDefault="00FB5F14" w:rsidP="00FB5F14">
      <w:pPr>
        <w:rPr>
          <w:rFonts w:cstheme="minorHAnsi"/>
        </w:rPr>
      </w:pPr>
    </w:p>
    <w:p w14:paraId="6A02EDEB" w14:textId="77777777" w:rsidR="00FB5F14" w:rsidRPr="00C0077E" w:rsidRDefault="00FB5F14" w:rsidP="00EF2FB3">
      <w:pPr>
        <w:pStyle w:val="Overskrift3"/>
      </w:pPr>
      <w:bookmarkStart w:id="178" w:name="_Toc531604864"/>
      <w:bookmarkStart w:id="179" w:name="_Toc111799208"/>
      <w:bookmarkStart w:id="180" w:name="_Toc230599227"/>
      <w:r w:rsidRPr="00C0077E">
        <w:t>Tilleggstjenester</w:t>
      </w:r>
      <w:bookmarkEnd w:id="178"/>
      <w:bookmarkEnd w:id="179"/>
      <w:bookmarkEnd w:id="180"/>
      <w:r w:rsidRPr="00C0077E">
        <w:t xml:space="preserve"> </w:t>
      </w:r>
    </w:p>
    <w:p w14:paraId="0D6E39B9" w14:textId="77777777" w:rsidR="00FB5F14" w:rsidRPr="00C0077E" w:rsidRDefault="00FB5F14" w:rsidP="00FB5F14">
      <w:pPr>
        <w:rPr>
          <w:rFonts w:cstheme="minorHAnsi"/>
        </w:rPr>
      </w:pPr>
      <w:r w:rsidRPr="00C0077E">
        <w:rPr>
          <w:rFonts w:cstheme="minorHAnsi"/>
        </w:rPr>
        <w:t xml:space="preserve">Kunden har anledning til å bestille tilleggstjenester som står i naturlig forbindelse med vedlikeholdet, som f.eks. perioder med utvidet beredskap, overvåking, bistand til testing av endringer og nye versjoner mv. Tjenestene og vederlaget for disse skal være beskrevet i Leverandørens tjenestekatalog som er en del av bilag 7. </w:t>
      </w:r>
    </w:p>
    <w:p w14:paraId="58A93084" w14:textId="77777777" w:rsidR="00FB5F14" w:rsidRPr="00C0077E" w:rsidRDefault="00FB5F14" w:rsidP="00FB5F14">
      <w:pPr>
        <w:rPr>
          <w:rFonts w:cstheme="minorHAnsi"/>
        </w:rPr>
      </w:pPr>
    </w:p>
    <w:p w14:paraId="6DB72EA3" w14:textId="77777777" w:rsidR="00FB5F14" w:rsidRPr="00C0077E" w:rsidRDefault="00FB5F14" w:rsidP="00FB5F14">
      <w:pPr>
        <w:rPr>
          <w:rFonts w:cstheme="minorHAnsi"/>
        </w:rPr>
      </w:pPr>
      <w:r w:rsidRPr="00C0077E">
        <w:rPr>
          <w:rFonts w:cstheme="minorHAnsi"/>
        </w:rPr>
        <w:t xml:space="preserve">Tilleggstjenester skal registreres i bilag 9. </w:t>
      </w:r>
    </w:p>
    <w:p w14:paraId="278518A1" w14:textId="77777777" w:rsidR="00FB5F14" w:rsidRPr="00C0077E" w:rsidRDefault="00FB5F14" w:rsidP="00FB5F14">
      <w:pPr>
        <w:rPr>
          <w:rFonts w:cstheme="minorHAnsi"/>
        </w:rPr>
      </w:pPr>
    </w:p>
    <w:p w14:paraId="380EA43E" w14:textId="77777777" w:rsidR="00FB5F14" w:rsidRPr="00C0077E" w:rsidRDefault="00FB5F14" w:rsidP="00FB5F14">
      <w:pPr>
        <w:pStyle w:val="Overskrift2"/>
      </w:pPr>
      <w:bookmarkStart w:id="181" w:name="_Toc417565238"/>
      <w:bookmarkStart w:id="182" w:name="_Toc417565809"/>
      <w:bookmarkStart w:id="183" w:name="_Toc417566069"/>
      <w:bookmarkStart w:id="184" w:name="_Toc417566329"/>
      <w:bookmarkStart w:id="185" w:name="_Toc417566589"/>
      <w:bookmarkStart w:id="186" w:name="_Toc417566848"/>
      <w:bookmarkStart w:id="187" w:name="_Toc417642516"/>
      <w:bookmarkStart w:id="188" w:name="_Toc417565242"/>
      <w:bookmarkStart w:id="189" w:name="_Toc417565813"/>
      <w:bookmarkStart w:id="190" w:name="_Toc417566073"/>
      <w:bookmarkStart w:id="191" w:name="_Toc417566333"/>
      <w:bookmarkStart w:id="192" w:name="_Toc417566593"/>
      <w:bookmarkStart w:id="193" w:name="_Toc417566852"/>
      <w:bookmarkStart w:id="194" w:name="_Toc417642520"/>
      <w:bookmarkStart w:id="195" w:name="_Toc417565243"/>
      <w:bookmarkStart w:id="196" w:name="_Toc417565814"/>
      <w:bookmarkStart w:id="197" w:name="_Toc417566074"/>
      <w:bookmarkStart w:id="198" w:name="_Toc417566334"/>
      <w:bookmarkStart w:id="199" w:name="_Toc417566594"/>
      <w:bookmarkStart w:id="200" w:name="_Toc417566853"/>
      <w:bookmarkStart w:id="201" w:name="_Toc417642521"/>
      <w:bookmarkStart w:id="202" w:name="_Toc417565246"/>
      <w:bookmarkStart w:id="203" w:name="_Toc417565817"/>
      <w:bookmarkStart w:id="204" w:name="_Toc417566077"/>
      <w:bookmarkStart w:id="205" w:name="_Toc417566337"/>
      <w:bookmarkStart w:id="206" w:name="_Toc417566597"/>
      <w:bookmarkStart w:id="207" w:name="_Toc417566856"/>
      <w:bookmarkStart w:id="208" w:name="_Toc417642524"/>
      <w:bookmarkStart w:id="209" w:name="_Toc417565249"/>
      <w:bookmarkStart w:id="210" w:name="_Toc417565820"/>
      <w:bookmarkStart w:id="211" w:name="_Toc417566080"/>
      <w:bookmarkStart w:id="212" w:name="_Toc417566340"/>
      <w:bookmarkStart w:id="213" w:name="_Toc417566600"/>
      <w:bookmarkStart w:id="214" w:name="_Toc417566859"/>
      <w:bookmarkStart w:id="215" w:name="_Toc417642527"/>
      <w:bookmarkStart w:id="216" w:name="_Toc417565251"/>
      <w:bookmarkStart w:id="217" w:name="_Toc417565822"/>
      <w:bookmarkStart w:id="218" w:name="_Toc417566082"/>
      <w:bookmarkStart w:id="219" w:name="_Toc417566342"/>
      <w:bookmarkStart w:id="220" w:name="_Toc417566602"/>
      <w:bookmarkStart w:id="221" w:name="_Toc417566861"/>
      <w:bookmarkStart w:id="222" w:name="_Toc417642529"/>
      <w:bookmarkStart w:id="223" w:name="_Toc417565253"/>
      <w:bookmarkStart w:id="224" w:name="_Toc417565824"/>
      <w:bookmarkStart w:id="225" w:name="_Toc417566084"/>
      <w:bookmarkStart w:id="226" w:name="_Toc417566344"/>
      <w:bookmarkStart w:id="227" w:name="_Toc417566604"/>
      <w:bookmarkStart w:id="228" w:name="_Toc417566863"/>
      <w:bookmarkStart w:id="229" w:name="_Toc417642531"/>
      <w:bookmarkStart w:id="230" w:name="_Toc417565256"/>
      <w:bookmarkStart w:id="231" w:name="_Toc417565827"/>
      <w:bookmarkStart w:id="232" w:name="_Toc417566087"/>
      <w:bookmarkStart w:id="233" w:name="_Toc417566347"/>
      <w:bookmarkStart w:id="234" w:name="_Toc417566607"/>
      <w:bookmarkStart w:id="235" w:name="_Toc417566866"/>
      <w:bookmarkStart w:id="236" w:name="_Toc417642534"/>
      <w:bookmarkStart w:id="237" w:name="_Toc417565257"/>
      <w:bookmarkStart w:id="238" w:name="_Toc417565828"/>
      <w:bookmarkStart w:id="239" w:name="_Toc417566088"/>
      <w:bookmarkStart w:id="240" w:name="_Toc417566348"/>
      <w:bookmarkStart w:id="241" w:name="_Toc417566608"/>
      <w:bookmarkStart w:id="242" w:name="_Toc417566867"/>
      <w:bookmarkStart w:id="243" w:name="_Toc417642535"/>
      <w:bookmarkStart w:id="244" w:name="_Toc417565258"/>
      <w:bookmarkStart w:id="245" w:name="_Toc417565829"/>
      <w:bookmarkStart w:id="246" w:name="_Toc417566089"/>
      <w:bookmarkStart w:id="247" w:name="_Toc417566349"/>
      <w:bookmarkStart w:id="248" w:name="_Toc417566609"/>
      <w:bookmarkStart w:id="249" w:name="_Toc417566868"/>
      <w:bookmarkStart w:id="250" w:name="_Toc417642536"/>
      <w:bookmarkStart w:id="251" w:name="_Toc417565260"/>
      <w:bookmarkStart w:id="252" w:name="_Toc417565831"/>
      <w:bookmarkStart w:id="253" w:name="_Toc417566091"/>
      <w:bookmarkStart w:id="254" w:name="_Toc417566351"/>
      <w:bookmarkStart w:id="255" w:name="_Toc417566611"/>
      <w:bookmarkStart w:id="256" w:name="_Toc417566870"/>
      <w:bookmarkStart w:id="257" w:name="_Toc417642538"/>
      <w:bookmarkStart w:id="258" w:name="_Toc417565262"/>
      <w:bookmarkStart w:id="259" w:name="_Toc417565833"/>
      <w:bookmarkStart w:id="260" w:name="_Toc417566093"/>
      <w:bookmarkStart w:id="261" w:name="_Toc417566353"/>
      <w:bookmarkStart w:id="262" w:name="_Toc417566613"/>
      <w:bookmarkStart w:id="263" w:name="_Toc417566872"/>
      <w:bookmarkStart w:id="264" w:name="_Toc417642540"/>
      <w:bookmarkStart w:id="265" w:name="_Toc417565264"/>
      <w:bookmarkStart w:id="266" w:name="_Toc417565835"/>
      <w:bookmarkStart w:id="267" w:name="_Toc417566095"/>
      <w:bookmarkStart w:id="268" w:name="_Toc417566355"/>
      <w:bookmarkStart w:id="269" w:name="_Toc417566615"/>
      <w:bookmarkStart w:id="270" w:name="_Toc417566874"/>
      <w:bookmarkStart w:id="271" w:name="_Toc417642542"/>
      <w:bookmarkStart w:id="272" w:name="_Toc417565266"/>
      <w:bookmarkStart w:id="273" w:name="_Toc417565837"/>
      <w:bookmarkStart w:id="274" w:name="_Toc417566097"/>
      <w:bookmarkStart w:id="275" w:name="_Toc417566357"/>
      <w:bookmarkStart w:id="276" w:name="_Toc417566617"/>
      <w:bookmarkStart w:id="277" w:name="_Toc417566876"/>
      <w:bookmarkStart w:id="278" w:name="_Toc417642544"/>
      <w:bookmarkStart w:id="279" w:name="_Toc150762669"/>
      <w:bookmarkStart w:id="280" w:name="_Toc151865631"/>
      <w:bookmarkStart w:id="281" w:name="_Toc417566877"/>
      <w:bookmarkStart w:id="282" w:name="_Toc531604865"/>
      <w:bookmarkStart w:id="283" w:name="_Toc111799209"/>
      <w:bookmarkStart w:id="284" w:name="_Toc230599228"/>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r w:rsidRPr="00C0077E">
        <w:t>Rapportering</w:t>
      </w:r>
      <w:bookmarkEnd w:id="279"/>
      <w:bookmarkEnd w:id="280"/>
      <w:bookmarkEnd w:id="281"/>
      <w:bookmarkEnd w:id="282"/>
      <w:bookmarkEnd w:id="283"/>
      <w:bookmarkEnd w:id="284"/>
      <w:r w:rsidRPr="00C0077E">
        <w:t xml:space="preserve"> </w:t>
      </w:r>
    </w:p>
    <w:p w14:paraId="24BFAA81" w14:textId="77777777" w:rsidR="00FB5F14" w:rsidRPr="00C0077E" w:rsidRDefault="00FB5F14" w:rsidP="00FB5F14">
      <w:pPr>
        <w:rPr>
          <w:rFonts w:cstheme="minorHAnsi"/>
        </w:rPr>
      </w:pPr>
      <w:r w:rsidRPr="00C0077E">
        <w:rPr>
          <w:rFonts w:cstheme="minorHAnsi"/>
        </w:rPr>
        <w:t xml:space="preserve">Hvis det er avtalt tjenestenivå for vedlikeholdet i bilag 5, skal Kunden motta jevnlige rapporter som dokumenterer at Leveransen holder avtalt nivå, og viser eventuelle avvik. </w:t>
      </w:r>
    </w:p>
    <w:p w14:paraId="67FCD161" w14:textId="77777777" w:rsidR="00FB5F14" w:rsidRPr="00C0077E" w:rsidRDefault="00FB5F14" w:rsidP="00FB5F14">
      <w:pPr>
        <w:rPr>
          <w:rFonts w:cstheme="minorHAnsi"/>
        </w:rPr>
      </w:pPr>
    </w:p>
    <w:p w14:paraId="68F9711E" w14:textId="77777777" w:rsidR="00FB5F14" w:rsidRPr="00C0077E" w:rsidRDefault="00FB5F14" w:rsidP="00FB5F14">
      <w:pPr>
        <w:rPr>
          <w:rFonts w:cstheme="minorHAnsi"/>
        </w:rPr>
      </w:pPr>
      <w:r w:rsidRPr="00C0077E">
        <w:rPr>
          <w:rFonts w:cstheme="minorHAnsi"/>
        </w:rPr>
        <w:t>Hvis ikke annet er bestemt, skal rapportering skje månedlig. Rapporteringen skal dekke alle vesentlige punkter i reguleringen av tjenestenivå. Hvordan målingen av tjenestenivå er utført, skal være angitt i rapporten. I tillegg skal den inneholde følgende:</w:t>
      </w:r>
    </w:p>
    <w:p w14:paraId="447587E8" w14:textId="77777777" w:rsidR="00FB5F14" w:rsidRPr="00C0077E" w:rsidRDefault="00FB5F14" w:rsidP="00FB5F14">
      <w:pPr>
        <w:rPr>
          <w:rFonts w:cstheme="minorHAnsi"/>
        </w:rPr>
      </w:pPr>
    </w:p>
    <w:p w14:paraId="6BEB9A5B" w14:textId="77777777" w:rsidR="00FB5F14" w:rsidRPr="00C0077E" w:rsidRDefault="00FB5F14" w:rsidP="00645C85">
      <w:pPr>
        <w:keepLines/>
        <w:widowControl w:val="0"/>
        <w:numPr>
          <w:ilvl w:val="0"/>
          <w:numId w:val="18"/>
        </w:numPr>
        <w:rPr>
          <w:rFonts w:cstheme="minorHAnsi"/>
        </w:rPr>
      </w:pPr>
      <w:r w:rsidRPr="00C0077E">
        <w:rPr>
          <w:rFonts w:cstheme="minorHAnsi"/>
        </w:rPr>
        <w:t>Antall meldte feil med beskrivelse og angivelse av responstid og hvor lang tid det tok å løse dem.</w:t>
      </w:r>
    </w:p>
    <w:p w14:paraId="488D9569" w14:textId="77777777" w:rsidR="00FB5F14" w:rsidRPr="00C0077E" w:rsidRDefault="00FB5F14" w:rsidP="00645C85">
      <w:pPr>
        <w:keepLines/>
        <w:widowControl w:val="0"/>
        <w:numPr>
          <w:ilvl w:val="0"/>
          <w:numId w:val="18"/>
        </w:numPr>
        <w:rPr>
          <w:rFonts w:cstheme="minorHAnsi"/>
        </w:rPr>
      </w:pPr>
      <w:r w:rsidRPr="00C0077E">
        <w:rPr>
          <w:rFonts w:cstheme="minorHAnsi"/>
        </w:rPr>
        <w:t xml:space="preserve">Beskrivelse av eventuelle oppgraderinger og andre endringer som er foretatt i rapporteringsperioden. </w:t>
      </w:r>
    </w:p>
    <w:p w14:paraId="7AA9BCD3" w14:textId="77777777" w:rsidR="00FB5F14" w:rsidRPr="00C0077E" w:rsidRDefault="00FB5F14" w:rsidP="00645C85">
      <w:pPr>
        <w:keepLines/>
        <w:widowControl w:val="0"/>
        <w:numPr>
          <w:ilvl w:val="0"/>
          <w:numId w:val="18"/>
        </w:numPr>
        <w:rPr>
          <w:rFonts w:cstheme="minorHAnsi"/>
        </w:rPr>
      </w:pPr>
      <w:r w:rsidRPr="00C0077E">
        <w:rPr>
          <w:rFonts w:cstheme="minorHAnsi"/>
        </w:rPr>
        <w:t>Hvis brukerstøtte er en del av avtalen, antall brukerstøttehenvendelser, med beskrivelse og angivelse av svartid og resultat.</w:t>
      </w:r>
    </w:p>
    <w:p w14:paraId="5CBDE921" w14:textId="77777777" w:rsidR="00FB5F14" w:rsidRPr="00C0077E" w:rsidRDefault="00FB5F14" w:rsidP="00FB5F14">
      <w:pPr>
        <w:keepLines/>
        <w:widowControl w:val="0"/>
        <w:ind w:left="720"/>
        <w:rPr>
          <w:rFonts w:cstheme="minorHAnsi"/>
        </w:rPr>
      </w:pPr>
    </w:p>
    <w:p w14:paraId="7CA58834" w14:textId="77777777" w:rsidR="00FB5F14" w:rsidRPr="00C0077E" w:rsidRDefault="00FB5F14" w:rsidP="00FB5F14">
      <w:pPr>
        <w:pStyle w:val="Overskrift2"/>
      </w:pPr>
      <w:bookmarkStart w:id="285" w:name="_Toc417566951"/>
      <w:bookmarkStart w:id="286" w:name="_Toc531604870"/>
      <w:bookmarkStart w:id="287" w:name="_Toc111799210"/>
      <w:bookmarkStart w:id="288" w:name="_Toc153804010"/>
      <w:bookmarkStart w:id="289" w:name="_Toc230599229"/>
      <w:bookmarkEnd w:id="134"/>
      <w:r w:rsidRPr="00C0077E">
        <w:t>Avslutning</w:t>
      </w:r>
      <w:bookmarkEnd w:id="285"/>
      <w:bookmarkEnd w:id="286"/>
      <w:r w:rsidRPr="00C0077E">
        <w:t xml:space="preserve"> av hele eller deler av Leveransen</w:t>
      </w:r>
      <w:bookmarkEnd w:id="287"/>
      <w:bookmarkEnd w:id="289"/>
    </w:p>
    <w:p w14:paraId="75671E56" w14:textId="77777777" w:rsidR="00FB5F14" w:rsidRPr="00C0077E" w:rsidRDefault="00FB5F14" w:rsidP="00EF2FB3">
      <w:pPr>
        <w:pStyle w:val="Overskrift3"/>
      </w:pPr>
      <w:bookmarkStart w:id="290" w:name="_Toc111799211"/>
      <w:bookmarkStart w:id="291" w:name="_Toc230599230"/>
      <w:r w:rsidRPr="00C0077E">
        <w:t>Generelt om avslutning av Avtalen</w:t>
      </w:r>
      <w:bookmarkEnd w:id="290"/>
      <w:bookmarkEnd w:id="291"/>
    </w:p>
    <w:p w14:paraId="1003B55E" w14:textId="77777777" w:rsidR="00FB5F14" w:rsidRPr="00C0077E" w:rsidRDefault="00FB5F14" w:rsidP="00FB5F14">
      <w:pPr>
        <w:rPr>
          <w:lang w:eastAsia="nb-NO"/>
        </w:rPr>
      </w:pPr>
      <w:r w:rsidRPr="00C0077E">
        <w:rPr>
          <w:lang w:eastAsia="nb-NO"/>
        </w:rPr>
        <w:t>Bestemmelser om Avslutning kommer til anvendelse når en Leveransen i henhold til denne Avtalen helt eller delvis termineres i henhold til denne Avtalens bestemmelser om oppsigelse, avbestilling eller heving.</w:t>
      </w:r>
    </w:p>
    <w:p w14:paraId="79518ED1" w14:textId="77777777" w:rsidR="00FB5F14" w:rsidRPr="00C0077E" w:rsidRDefault="00FB5F14" w:rsidP="00FB5F14">
      <w:pPr>
        <w:rPr>
          <w:lang w:eastAsia="nb-NO"/>
        </w:rPr>
      </w:pPr>
    </w:p>
    <w:p w14:paraId="48E0E68E" w14:textId="77777777" w:rsidR="00FB5F14" w:rsidRDefault="00FB5F14" w:rsidP="00FB5F14">
      <w:pPr>
        <w:rPr>
          <w:rFonts w:cstheme="minorHAnsi"/>
        </w:rPr>
      </w:pPr>
      <w:r w:rsidRPr="00C0077E">
        <w:rPr>
          <w:rFonts w:cstheme="minorHAnsi"/>
        </w:rPr>
        <w:t>Vedlikeholdstjenesten skal forbli fullverdig i avslutningsperioden, uavhengig av årsaken til avslutning.</w:t>
      </w:r>
    </w:p>
    <w:p w14:paraId="31A439BC" w14:textId="77777777" w:rsidR="005A455B" w:rsidRPr="00C0077E" w:rsidRDefault="005A455B" w:rsidP="00FB5F14">
      <w:pPr>
        <w:rPr>
          <w:rFonts w:cstheme="minorHAnsi"/>
        </w:rPr>
      </w:pPr>
    </w:p>
    <w:p w14:paraId="76F9AE86" w14:textId="77777777" w:rsidR="00FB5F14" w:rsidRPr="00C0077E" w:rsidRDefault="00FB5F14" w:rsidP="00FB5F14">
      <w:pPr>
        <w:rPr>
          <w:rFonts w:cstheme="minorHAnsi"/>
        </w:rPr>
      </w:pPr>
      <w:r w:rsidRPr="00C0077E">
        <w:rPr>
          <w:rFonts w:cstheme="minorHAnsi"/>
        </w:rPr>
        <w:t xml:space="preserve">I tillegg har Kunden krav på oppfølgende bistand i inntil 60 (seksti) dager etter at vedlikeholdstjenesten er etablert hos ny leverandør eller Kunden selv, også om dette skjer etter at avtalen </w:t>
      </w:r>
      <w:proofErr w:type="gramStart"/>
      <w:r w:rsidRPr="00C0077E">
        <w:rPr>
          <w:rFonts w:cstheme="minorHAnsi"/>
        </w:rPr>
        <w:t>for øvrig</w:t>
      </w:r>
      <w:proofErr w:type="gramEnd"/>
      <w:r w:rsidRPr="00C0077E">
        <w:rPr>
          <w:rFonts w:cstheme="minorHAnsi"/>
        </w:rPr>
        <w:t xml:space="preserve"> opphører. </w:t>
      </w:r>
    </w:p>
    <w:p w14:paraId="63A93BD2" w14:textId="77777777" w:rsidR="00FB5F14" w:rsidRPr="00C0077E" w:rsidRDefault="00FB5F14" w:rsidP="00FB5F14">
      <w:pPr>
        <w:rPr>
          <w:lang w:eastAsia="nb-NO"/>
        </w:rPr>
      </w:pPr>
    </w:p>
    <w:p w14:paraId="6E68CBEA" w14:textId="77777777" w:rsidR="00FB5F14" w:rsidRPr="00C0077E" w:rsidRDefault="00FB5F14" w:rsidP="00EF2FB3">
      <w:pPr>
        <w:pStyle w:val="Overskrift3"/>
      </w:pPr>
      <w:bookmarkStart w:id="292" w:name="_Toc111799212"/>
      <w:bookmarkStart w:id="293" w:name="_Toc230599231"/>
      <w:r w:rsidRPr="00C0077E">
        <w:lastRenderedPageBreak/>
        <w:t>Avslutningsplan</w:t>
      </w:r>
      <w:bookmarkEnd w:id="292"/>
      <w:bookmarkEnd w:id="293"/>
    </w:p>
    <w:p w14:paraId="4563CE0A" w14:textId="77777777" w:rsidR="00FB5F14" w:rsidRPr="00C0077E" w:rsidRDefault="00FB5F14" w:rsidP="00FB5F14">
      <w:pPr>
        <w:rPr>
          <w:rFonts w:cstheme="minorHAnsi"/>
        </w:rPr>
      </w:pPr>
      <w:r w:rsidRPr="00C0077E">
        <w:rPr>
          <w:rFonts w:cstheme="minorHAnsi"/>
        </w:rPr>
        <w:t xml:space="preserve">Kunden skal utarbeide en fremdriftsplan for avslutningsperioden, kalt «avslutningsplan». Kunden kan la eventuell ny leverandør lage slik plan på Kundens vegne. </w:t>
      </w:r>
    </w:p>
    <w:p w14:paraId="20E41D31" w14:textId="77777777" w:rsidR="00FB5F14" w:rsidRPr="00C0077E" w:rsidRDefault="00FB5F14" w:rsidP="00FB5F14">
      <w:pPr>
        <w:rPr>
          <w:rFonts w:cstheme="minorHAnsi"/>
        </w:rPr>
      </w:pPr>
    </w:p>
    <w:p w14:paraId="6A40A62F" w14:textId="77777777" w:rsidR="00FB5F14" w:rsidRPr="00C0077E" w:rsidRDefault="00FB5F14" w:rsidP="00FB5F14">
      <w:pPr>
        <w:rPr>
          <w:rFonts w:cstheme="minorHAnsi"/>
        </w:rPr>
      </w:pPr>
      <w:r w:rsidRPr="00C0077E">
        <w:rPr>
          <w:rFonts w:cstheme="minorHAnsi"/>
        </w:rPr>
        <w:t>Leverandøren skal uten ugrunnet opphold bistå med:</w:t>
      </w:r>
    </w:p>
    <w:p w14:paraId="4D343A8E" w14:textId="77777777" w:rsidR="00FB5F14" w:rsidRPr="00C0077E" w:rsidRDefault="00FB5F14" w:rsidP="00FB5F14">
      <w:pPr>
        <w:rPr>
          <w:rFonts w:cstheme="minorHAnsi"/>
        </w:rPr>
      </w:pPr>
    </w:p>
    <w:p w14:paraId="67B73F7C" w14:textId="77777777" w:rsidR="00FB5F14" w:rsidRPr="00C0077E" w:rsidRDefault="00FB5F14" w:rsidP="00645C85">
      <w:pPr>
        <w:pStyle w:val="Listeavsnitt"/>
        <w:keepLines w:val="0"/>
        <w:widowControl/>
        <w:numPr>
          <w:ilvl w:val="0"/>
          <w:numId w:val="19"/>
        </w:numPr>
        <w:spacing w:after="160" w:line="259" w:lineRule="auto"/>
      </w:pPr>
      <w:r w:rsidRPr="00C0077E">
        <w:t xml:space="preserve"> informasjon og kompetanse som er nødvendig for at Kunden skal kunne utarbeide planen, </w:t>
      </w:r>
    </w:p>
    <w:p w14:paraId="7C0B7972" w14:textId="77777777" w:rsidR="00FB5F14" w:rsidRPr="00C0077E" w:rsidRDefault="00FB5F14" w:rsidP="00645C85">
      <w:pPr>
        <w:pStyle w:val="Listeavsnitt"/>
        <w:keepLines w:val="0"/>
        <w:widowControl/>
        <w:numPr>
          <w:ilvl w:val="0"/>
          <w:numId w:val="19"/>
        </w:numPr>
        <w:spacing w:after="160" w:line="259" w:lineRule="auto"/>
      </w:pPr>
      <w:r w:rsidRPr="00C0077E">
        <w:t xml:space="preserve">gi innspill om konkrete aktiviteter som er nødvendig fra Leverandørens side, </w:t>
      </w:r>
    </w:p>
    <w:p w14:paraId="5F3EFEDA" w14:textId="77777777" w:rsidR="00FB5F14" w:rsidRPr="00C0077E" w:rsidRDefault="00FB5F14" w:rsidP="00645C85">
      <w:pPr>
        <w:pStyle w:val="Listeavsnitt"/>
        <w:keepLines w:val="0"/>
        <w:widowControl/>
        <w:numPr>
          <w:ilvl w:val="0"/>
          <w:numId w:val="19"/>
        </w:numPr>
        <w:spacing w:after="160" w:line="259" w:lineRule="auto"/>
      </w:pPr>
      <w:r w:rsidRPr="00C0077E">
        <w:t xml:space="preserve">tidsrammene for aktivitetene og </w:t>
      </w:r>
      <w:proofErr w:type="gramStart"/>
      <w:r w:rsidRPr="00C0077E">
        <w:t>for øvrig</w:t>
      </w:r>
      <w:proofErr w:type="gramEnd"/>
      <w:r w:rsidRPr="00C0077E">
        <w:t xml:space="preserve"> beskrive det nødvendige samspillet mellom Leverandøren og Kunden ved avslutningen </w:t>
      </w:r>
    </w:p>
    <w:p w14:paraId="0EC3D587" w14:textId="77777777" w:rsidR="00FB5F14" w:rsidRPr="00C0077E" w:rsidRDefault="00FB5F14" w:rsidP="00645C85">
      <w:pPr>
        <w:pStyle w:val="Listeavsnitt"/>
        <w:keepLines w:val="0"/>
        <w:widowControl/>
        <w:numPr>
          <w:ilvl w:val="0"/>
          <w:numId w:val="19"/>
        </w:numPr>
        <w:spacing w:after="160" w:line="259" w:lineRule="auto"/>
      </w:pPr>
      <w:r w:rsidRPr="00C0077E">
        <w:t>Leverandøren skal videre legge til rette for at Kunden uten ugrunnet opphold får tilgang til den informasjon som Kunden trenger fra eventuelle underleverandører av Leverandøren.</w:t>
      </w:r>
    </w:p>
    <w:p w14:paraId="09E357D7" w14:textId="77777777" w:rsidR="00FB5F14" w:rsidRPr="00C0077E" w:rsidRDefault="00FB5F14" w:rsidP="00FB5F14">
      <w:pPr>
        <w:rPr>
          <w:rFonts w:cstheme="minorHAnsi"/>
        </w:rPr>
      </w:pPr>
    </w:p>
    <w:p w14:paraId="71AD84A1" w14:textId="77777777" w:rsidR="00FB5F14" w:rsidRPr="00C0077E" w:rsidRDefault="00FB5F14" w:rsidP="00EF2FB3">
      <w:pPr>
        <w:pStyle w:val="Overskrift3"/>
      </w:pPr>
      <w:bookmarkStart w:id="294" w:name="_Toc111799213"/>
      <w:bookmarkStart w:id="295" w:name="_Toc230599232"/>
      <w:r w:rsidRPr="00C0077E">
        <w:t>Øvrige plikter som tilfaller Leverandøren</w:t>
      </w:r>
      <w:bookmarkEnd w:id="294"/>
      <w:bookmarkEnd w:id="295"/>
    </w:p>
    <w:p w14:paraId="28C6172A" w14:textId="77777777" w:rsidR="00FB5F14" w:rsidRPr="00C0077E" w:rsidRDefault="00FB5F14" w:rsidP="00FB5F14">
      <w:pPr>
        <w:rPr>
          <w:rFonts w:cstheme="minorHAnsi"/>
        </w:rPr>
      </w:pPr>
      <w:r w:rsidRPr="00C0077E">
        <w:rPr>
          <w:lang w:eastAsia="nb-NO"/>
        </w:rPr>
        <w:t xml:space="preserve">Ved avslutning av avtalen, uansett årsak, skal Leverandøren som del av Leveransen stille nødvendige tjenester til rådighet i </w:t>
      </w:r>
      <w:r w:rsidRPr="00C0077E">
        <w:rPr>
          <w:rFonts w:cstheme="minorHAnsi"/>
        </w:rPr>
        <w:t>avslutningsperioden og samarbeide med eventuell ny leverandør, slik at nødvendige handlinger kan gjennomføres med minst mulig forstyrrelser for Kundens virksomhet. Ved avslutning av avtalen, uansett årsak, skal Leverandøren som del av Leveransen stille nødvendige tjenester til rådighet i avslutningsperioden og samarbeide med eventuell ny leverandør, slik at nødvendige handlinger kan gjennomføres med minst mulig forstyrrelser for Kundens virksomhet.</w:t>
      </w:r>
    </w:p>
    <w:p w14:paraId="527377B4" w14:textId="77777777" w:rsidR="00FB5F14" w:rsidRPr="00C0077E" w:rsidRDefault="00FB5F14" w:rsidP="00FB5F14">
      <w:pPr>
        <w:rPr>
          <w:rFonts w:cstheme="minorHAnsi"/>
        </w:rPr>
      </w:pPr>
    </w:p>
    <w:p w14:paraId="32C41F3D" w14:textId="6590E952" w:rsidR="00FB5F14" w:rsidRPr="00C0077E" w:rsidRDefault="00FB5F14" w:rsidP="00FB5F14">
      <w:pPr>
        <w:rPr>
          <w:lang w:eastAsia="nb-NO"/>
        </w:rPr>
      </w:pPr>
      <w:r w:rsidRPr="00C0077E">
        <w:rPr>
          <w:lang w:eastAsia="nb-NO"/>
        </w:rPr>
        <w:t xml:space="preserve">Leverandøren er også forpliktet til å bidra med nødvendig kompetanseoverføring til ny </w:t>
      </w:r>
      <w:proofErr w:type="spellStart"/>
      <w:r w:rsidRPr="00C0077E">
        <w:rPr>
          <w:lang w:eastAsia="nb-NO"/>
        </w:rPr>
        <w:t>vedlikeholdsleverandør</w:t>
      </w:r>
      <w:proofErr w:type="spellEnd"/>
      <w:r w:rsidRPr="00C0077E">
        <w:rPr>
          <w:lang w:eastAsia="nb-NO"/>
        </w:rPr>
        <w:t>, tjenestens art tatt i betraktning.</w:t>
      </w:r>
      <w:r w:rsidR="00E50D7D">
        <w:rPr>
          <w:lang w:eastAsia="nb-NO"/>
        </w:rPr>
        <w:t xml:space="preserve"> Leverandøren skal bistå Kunden i forbindelse med forberedelsene til inngåelse av ny avtale og levere den informasjon som er nødvendig i forbindelse med slik forberedelse.</w:t>
      </w:r>
      <w:r w:rsidRPr="00C0077E">
        <w:rPr>
          <w:lang w:eastAsia="nb-NO"/>
        </w:rPr>
        <w:t xml:space="preserve"> Leverandøren er ikke pliktig til å bistå med grunnleggende kompetanseoverføring</w:t>
      </w:r>
      <w:r w:rsidR="00380978">
        <w:rPr>
          <w:lang w:eastAsia="nb-NO"/>
        </w:rPr>
        <w:t xml:space="preserve"> eller</w:t>
      </w:r>
      <w:r w:rsidRPr="00C0077E">
        <w:rPr>
          <w:lang w:eastAsia="nb-NO"/>
        </w:rPr>
        <w:t xml:space="preserve"> med kompetanseoverføring</w:t>
      </w:r>
      <w:r w:rsidR="00FB785A">
        <w:rPr>
          <w:lang w:eastAsia="nb-NO"/>
        </w:rPr>
        <w:t xml:space="preserve"> eller informasjon</w:t>
      </w:r>
      <w:r w:rsidRPr="00C0077E">
        <w:rPr>
          <w:lang w:eastAsia="nb-NO"/>
        </w:rPr>
        <w:t xml:space="preserve"> knyttet til Leverandørens forretningshemmeligheter.</w:t>
      </w:r>
    </w:p>
    <w:p w14:paraId="6A6BB8C7" w14:textId="77777777" w:rsidR="00FB5F14" w:rsidRPr="00C0077E" w:rsidRDefault="00FB5F14" w:rsidP="00FB5F14">
      <w:pPr>
        <w:rPr>
          <w:rFonts w:cstheme="minorHAnsi"/>
        </w:rPr>
      </w:pPr>
    </w:p>
    <w:p w14:paraId="419CA2B4" w14:textId="77777777" w:rsidR="00FB5F14" w:rsidRDefault="00FB5F14" w:rsidP="00FB5F14">
      <w:pPr>
        <w:rPr>
          <w:rFonts w:cstheme="minorHAnsi"/>
        </w:rPr>
      </w:pPr>
      <w:r w:rsidRPr="00C0077E">
        <w:rPr>
          <w:rFonts w:cstheme="minorHAnsi"/>
        </w:rPr>
        <w:t xml:space="preserve">Leverandøren skal uten ugrunnet opphold komplettere og oppdatere </w:t>
      </w:r>
      <w:proofErr w:type="spellStart"/>
      <w:r w:rsidRPr="00C0077E">
        <w:rPr>
          <w:rFonts w:cstheme="minorHAnsi"/>
        </w:rPr>
        <w:t>vedlikeholds</w:t>
      </w:r>
      <w:r w:rsidRPr="00C0077E">
        <w:rPr>
          <w:rFonts w:cstheme="minorHAnsi"/>
        </w:rPr>
        <w:softHyphen/>
        <w:t>dokumentasjonen</w:t>
      </w:r>
      <w:proofErr w:type="spellEnd"/>
      <w:r w:rsidRPr="00C0077E">
        <w:rPr>
          <w:rFonts w:cstheme="minorHAnsi"/>
        </w:rPr>
        <w:t>, samt uten ugrunnet opphold overføre til Kunden alle data og alt materiale som Leverandøren har i sin besittelse, og som tilhører Kunden.</w:t>
      </w:r>
    </w:p>
    <w:p w14:paraId="2EE731BA" w14:textId="77777777" w:rsidR="0070064F" w:rsidRPr="00C0077E" w:rsidRDefault="0070064F" w:rsidP="00FB5F14">
      <w:pPr>
        <w:rPr>
          <w:rFonts w:cstheme="minorHAnsi"/>
        </w:rPr>
      </w:pPr>
    </w:p>
    <w:p w14:paraId="311AA942" w14:textId="77777777" w:rsidR="00FB5F14" w:rsidRPr="00C0077E" w:rsidRDefault="00FB5F14" w:rsidP="00EF2FB3">
      <w:pPr>
        <w:pStyle w:val="Overskrift3"/>
      </w:pPr>
      <w:bookmarkStart w:id="296" w:name="_Toc111799214"/>
      <w:bookmarkStart w:id="297" w:name="_Toc230599233"/>
      <w:r w:rsidRPr="00C0077E">
        <w:t>Vederlag i forbindelse med avslutning av Avtalen</w:t>
      </w:r>
      <w:bookmarkEnd w:id="296"/>
      <w:bookmarkEnd w:id="297"/>
    </w:p>
    <w:p w14:paraId="66DC28F5" w14:textId="77777777" w:rsidR="00FB5F14" w:rsidRPr="00C0077E" w:rsidRDefault="00FB5F14" w:rsidP="00FB5F14">
      <w:pPr>
        <w:rPr>
          <w:rFonts w:cstheme="minorHAnsi"/>
        </w:rPr>
      </w:pPr>
      <w:r w:rsidRPr="00C0077E">
        <w:rPr>
          <w:rFonts w:cstheme="minorHAnsi"/>
        </w:rPr>
        <w:t>Kunden plikter å betale vederlag for de ytelser som er nevnt under dette punktet i henhold til Leverandørens timepriser som angitt i bilag 7, eventuelt i henhold til særskilte priser for slike tjenester angitt i bilag 7. Kunden skal likevel ikke betale slikt vederlag hvis avtalen heves som følge av vesentlig mislighold fra Leverandørens side.</w:t>
      </w:r>
    </w:p>
    <w:p w14:paraId="271C32FF" w14:textId="77777777" w:rsidR="00FB5F14" w:rsidRPr="00C0077E" w:rsidRDefault="00FB5F14" w:rsidP="00FB5F14">
      <w:pPr>
        <w:rPr>
          <w:rFonts w:cstheme="minorHAnsi"/>
        </w:rPr>
      </w:pPr>
    </w:p>
    <w:p w14:paraId="7FDD1B01" w14:textId="77777777" w:rsidR="00FB5F14" w:rsidRPr="00C0077E" w:rsidRDefault="00FB5F14" w:rsidP="00FB5F14">
      <w:pPr>
        <w:rPr>
          <w:rFonts w:cstheme="minorHAnsi"/>
        </w:rPr>
      </w:pPr>
      <w:r w:rsidRPr="00C0077E">
        <w:rPr>
          <w:rFonts w:cstheme="minorHAnsi"/>
        </w:rPr>
        <w:lastRenderedPageBreak/>
        <w:t xml:space="preserve">For å muliggjøre eventuell sanksjonering av manglende ytelser i forbindelse med avslutning av avtalen, har Kunden rett til å holde tilbake et beløp tilsvarende 1 (en) måneds vederlag i inntil 2 (to) måneder etter avtalens opphør. </w:t>
      </w:r>
      <w:bookmarkEnd w:id="288"/>
    </w:p>
    <w:p w14:paraId="6061E24F" w14:textId="77777777" w:rsidR="00FB5F14" w:rsidRPr="00C0077E" w:rsidRDefault="00FB5F14" w:rsidP="00FB5F14">
      <w:pPr>
        <w:pStyle w:val="Overskrift1"/>
      </w:pPr>
      <w:bookmarkStart w:id="298" w:name="_Toc111799215"/>
      <w:bookmarkStart w:id="299" w:name="_Toc230599234"/>
      <w:r w:rsidRPr="00C0077E">
        <w:t>Endringer etter avtaleinngåelsen</w:t>
      </w:r>
      <w:bookmarkEnd w:id="298"/>
      <w:bookmarkEnd w:id="299"/>
      <w:r w:rsidRPr="00C0077E">
        <w:t xml:space="preserve"> </w:t>
      </w:r>
    </w:p>
    <w:p w14:paraId="2633CEBC" w14:textId="77777777" w:rsidR="00FB5F14" w:rsidRPr="00C0077E" w:rsidRDefault="00FB5F14" w:rsidP="00FB5F14">
      <w:pPr>
        <w:rPr>
          <w:lang w:eastAsia="nb-NO"/>
        </w:rPr>
      </w:pPr>
      <w:r w:rsidRPr="00C0077E">
        <w:rPr>
          <w:lang w:eastAsia="nb-NO"/>
        </w:rPr>
        <w:t xml:space="preserve">Hvis Kunden etter at Avtalen er inngått, har behov for å endre kravene til Leveransen eller Avtalen </w:t>
      </w:r>
      <w:proofErr w:type="gramStart"/>
      <w:r w:rsidRPr="00C0077E">
        <w:rPr>
          <w:lang w:eastAsia="nb-NO"/>
        </w:rPr>
        <w:t>for øvrig</w:t>
      </w:r>
      <w:proofErr w:type="gramEnd"/>
      <w:r w:rsidRPr="00C0077E">
        <w:rPr>
          <w:lang w:eastAsia="nb-NO"/>
        </w:rPr>
        <w:t xml:space="preserve">, kan Kunden anmode om en endringsavtale. </w:t>
      </w:r>
    </w:p>
    <w:p w14:paraId="2C8EDA90" w14:textId="77777777" w:rsidR="00FB5F14" w:rsidRPr="00C0077E" w:rsidRDefault="00FB5F14" w:rsidP="00FB5F14">
      <w:pPr>
        <w:rPr>
          <w:lang w:eastAsia="nb-NO"/>
        </w:rPr>
      </w:pPr>
    </w:p>
    <w:p w14:paraId="7F639F19" w14:textId="77777777" w:rsidR="00FB5F14" w:rsidRPr="00C0077E" w:rsidRDefault="00FB5F14" w:rsidP="00FB5F14">
      <w:pPr>
        <w:rPr>
          <w:lang w:eastAsia="nb-NO"/>
        </w:rPr>
      </w:pPr>
      <w:r w:rsidRPr="00C0077E">
        <w:rPr>
          <w:lang w:eastAsia="nb-NO"/>
        </w:rPr>
        <w:t>Leverandøren kan kreve justeringer i vederlag eller tidsplaner som følge av endringen. Krav om justert vederlag eller tidsplan må fremsettes senest samtidig med Leverandørens svar på Kundens anmodning om endringsavtale.</w:t>
      </w:r>
    </w:p>
    <w:p w14:paraId="2BDB8BA7" w14:textId="77777777" w:rsidR="00FB5F14" w:rsidRPr="00C0077E" w:rsidRDefault="00FB5F14" w:rsidP="00FB5F14">
      <w:pPr>
        <w:rPr>
          <w:lang w:eastAsia="nb-NO"/>
        </w:rPr>
      </w:pPr>
    </w:p>
    <w:p w14:paraId="20894C07" w14:textId="77777777" w:rsidR="00FB5F14" w:rsidRPr="00C0077E" w:rsidRDefault="00FB5F14" w:rsidP="00FB5F14">
      <w:pPr>
        <w:rPr>
          <w:lang w:eastAsia="nb-NO"/>
        </w:rPr>
      </w:pPr>
      <w:r w:rsidRPr="00C0077E">
        <w:rPr>
          <w:lang w:eastAsia="nb-NO"/>
        </w:rPr>
        <w:t>Endringer av Avtalen skal skje skriftlig og skal undertegnes av bemyndiget representant for partene. Leverandøren skal føre en fortløpende katalog over endringene som utgjør bilag 9, og uten opphold gi Kunden en oppdatert kopi.</w:t>
      </w:r>
    </w:p>
    <w:p w14:paraId="4E367186" w14:textId="60A446FC" w:rsidR="00FB5F14" w:rsidRPr="00C0077E" w:rsidRDefault="00FB5F14" w:rsidP="00FB5F14">
      <w:pPr>
        <w:pStyle w:val="Overskrift1"/>
      </w:pPr>
      <w:bookmarkStart w:id="300" w:name="_Toc125452599"/>
      <w:bookmarkStart w:id="301" w:name="_Toc125452780"/>
      <w:bookmarkStart w:id="302" w:name="_Toc125452601"/>
      <w:bookmarkStart w:id="303" w:name="_Toc125452782"/>
      <w:bookmarkStart w:id="304" w:name="_Toc125452603"/>
      <w:bookmarkStart w:id="305" w:name="_Toc125452784"/>
      <w:bookmarkStart w:id="306" w:name="_Toc125452607"/>
      <w:bookmarkStart w:id="307" w:name="_Toc125452788"/>
      <w:bookmarkStart w:id="308" w:name="_Toc125452609"/>
      <w:bookmarkStart w:id="309" w:name="_Toc125452790"/>
      <w:bookmarkStart w:id="310" w:name="_Toc125452611"/>
      <w:bookmarkStart w:id="311" w:name="_Toc125452792"/>
      <w:bookmarkStart w:id="312" w:name="_Toc125452613"/>
      <w:bookmarkStart w:id="313" w:name="_Toc125452794"/>
      <w:bookmarkStart w:id="314" w:name="_Toc125452615"/>
      <w:bookmarkStart w:id="315" w:name="_Toc125452796"/>
      <w:bookmarkStart w:id="316" w:name="_Toc125452618"/>
      <w:bookmarkStart w:id="317" w:name="_Toc125452799"/>
      <w:bookmarkStart w:id="318" w:name="_Toc111799216"/>
      <w:bookmarkStart w:id="319" w:name="_Toc230599235"/>
      <w:bookmarkEnd w:id="70"/>
      <w:bookmarkEnd w:id="71"/>
      <w:bookmarkEnd w:id="72"/>
      <w:bookmarkEnd w:id="73"/>
      <w:bookmarkEnd w:id="74"/>
      <w:bookmarkEnd w:id="75"/>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077E">
        <w:t xml:space="preserve">Varighet, avbestilling og midlertidig </w:t>
      </w:r>
      <w:bookmarkEnd w:id="318"/>
      <w:r w:rsidR="00A004A4">
        <w:t>forlengelse</w:t>
      </w:r>
      <w:bookmarkEnd w:id="319"/>
    </w:p>
    <w:p w14:paraId="19ADF860" w14:textId="77777777" w:rsidR="00FB5F14" w:rsidRPr="00C0077E" w:rsidRDefault="00FB5F14" w:rsidP="00FB5F14">
      <w:pPr>
        <w:pStyle w:val="Overskrift2"/>
      </w:pPr>
      <w:bookmarkStart w:id="320" w:name="_Toc111799217"/>
      <w:bookmarkStart w:id="321" w:name="_Toc230599236"/>
      <w:r w:rsidRPr="00C0077E">
        <w:t>Varighet</w:t>
      </w:r>
      <w:bookmarkEnd w:id="320"/>
      <w:bookmarkEnd w:id="321"/>
    </w:p>
    <w:p w14:paraId="421E346C" w14:textId="77777777" w:rsidR="00FB5F14" w:rsidRPr="00C0077E" w:rsidRDefault="00FB5F14" w:rsidP="00FB5F14">
      <w:pPr>
        <w:rPr>
          <w:lang w:eastAsia="nb-NO"/>
        </w:rPr>
      </w:pPr>
      <w:r w:rsidRPr="00C0077E">
        <w:rPr>
          <w:lang w:eastAsia="nb-NO"/>
        </w:rPr>
        <w:t xml:space="preserve">Avtalen trer i kraft den dato den er undertegnet av partene. Ikrafttredelsesdato </w:t>
      </w:r>
      <w:proofErr w:type="gramStart"/>
      <w:r w:rsidRPr="00C0077E">
        <w:rPr>
          <w:lang w:eastAsia="nb-NO"/>
        </w:rPr>
        <w:t>fremgår</w:t>
      </w:r>
      <w:proofErr w:type="gramEnd"/>
      <w:r w:rsidRPr="00C0077E">
        <w:rPr>
          <w:lang w:eastAsia="nb-NO"/>
        </w:rPr>
        <w:t xml:space="preserve"> av Avtalens forside.</w:t>
      </w:r>
    </w:p>
    <w:p w14:paraId="1BCDD9E5" w14:textId="77777777" w:rsidR="00FB5F14" w:rsidRPr="00C0077E" w:rsidRDefault="00FB5F14" w:rsidP="00FB5F14">
      <w:pPr>
        <w:rPr>
          <w:lang w:eastAsia="nb-NO"/>
        </w:rPr>
      </w:pPr>
    </w:p>
    <w:p w14:paraId="432CE4AF" w14:textId="77777777" w:rsidR="00FB5F14" w:rsidRPr="00C0077E" w:rsidRDefault="00FB5F14" w:rsidP="00FB5F14">
      <w:pPr>
        <w:rPr>
          <w:rFonts w:cstheme="minorHAnsi"/>
        </w:rPr>
      </w:pPr>
      <w:r w:rsidRPr="00C0077E">
        <w:rPr>
          <w:rFonts w:cstheme="minorHAnsi"/>
        </w:rPr>
        <w:t xml:space="preserve">Hvis ikke annen varighet eller annet oppstartstidspunkt er avtalt i bilag 4, gjelder avtalen i 3 (tre) år regnet fra det tidspunktet som </w:t>
      </w:r>
      <w:proofErr w:type="gramStart"/>
      <w:r w:rsidRPr="00C0077E">
        <w:rPr>
          <w:rFonts w:cstheme="minorHAnsi"/>
        </w:rPr>
        <w:t>fremgår</w:t>
      </w:r>
      <w:proofErr w:type="gramEnd"/>
      <w:r w:rsidRPr="00C0077E">
        <w:rPr>
          <w:rFonts w:cstheme="minorHAnsi"/>
        </w:rPr>
        <w:t xml:space="preserve"> på avtalens side to (oppstartsdato). </w:t>
      </w:r>
    </w:p>
    <w:p w14:paraId="2C4DD3C9" w14:textId="77777777" w:rsidR="00FB5F14" w:rsidRPr="00C0077E" w:rsidRDefault="00FB5F14" w:rsidP="00FB5F14">
      <w:pPr>
        <w:rPr>
          <w:rFonts w:cstheme="minorHAnsi"/>
        </w:rPr>
      </w:pPr>
    </w:p>
    <w:p w14:paraId="40C28110" w14:textId="77777777" w:rsidR="00FB5F14" w:rsidRPr="00C0077E" w:rsidRDefault="00FB5F14" w:rsidP="00FB5F14">
      <w:pPr>
        <w:rPr>
          <w:rFonts w:cstheme="minorHAnsi"/>
        </w:rPr>
      </w:pPr>
      <w:r w:rsidRPr="00C0077E">
        <w:rPr>
          <w:rFonts w:cstheme="minorHAnsi"/>
        </w:rPr>
        <w:t xml:space="preserve">Avtalen fornyes deretter automatisk for 1 (ett) år om gangen med mindre den sies opp av Kunden med 3 (tre) måneders varsel før fornyelsestidspunktet. Leverandøren kan si opp avtalen med 12 (tolv) måneders varsel før fornyelsestidspunktet. </w:t>
      </w:r>
    </w:p>
    <w:p w14:paraId="00DE21C0" w14:textId="77777777" w:rsidR="00FB5F14" w:rsidRPr="00C0077E" w:rsidRDefault="00FB5F14" w:rsidP="00FB5F14">
      <w:pPr>
        <w:rPr>
          <w:rFonts w:cstheme="minorHAnsi"/>
        </w:rPr>
      </w:pPr>
    </w:p>
    <w:p w14:paraId="64C17B8B" w14:textId="77777777" w:rsidR="00FB5F14" w:rsidRPr="00C0077E" w:rsidRDefault="00FB5F14" w:rsidP="00FB5F14">
      <w:pPr>
        <w:rPr>
          <w:rFonts w:cstheme="minorHAnsi"/>
        </w:rPr>
      </w:pPr>
      <w:r w:rsidRPr="00C0077E">
        <w:rPr>
          <w:rFonts w:cstheme="minorHAnsi"/>
        </w:rPr>
        <w:t>Hvis Leverandøren i praksis er alene om å levere vedlikehold av vesentlige deler av den programvare som omfattes av avtalen, kan oppsigelse skje med 24 (tjuefire) måneders varsel og første gang etter 4 (fire) år, slik at samlet avtaletid blir minimum 6 (seks) år.</w:t>
      </w:r>
    </w:p>
    <w:p w14:paraId="6DAD778F" w14:textId="77777777" w:rsidR="00FB5F14" w:rsidRPr="00C0077E" w:rsidRDefault="00FB5F14" w:rsidP="00FB5F14"/>
    <w:p w14:paraId="32D09C1D" w14:textId="77777777" w:rsidR="00FB5F14" w:rsidRPr="00C0077E" w:rsidRDefault="00FB5F14" w:rsidP="00FB5F14">
      <w:pPr>
        <w:pStyle w:val="Overskrift2"/>
      </w:pPr>
      <w:bookmarkStart w:id="322" w:name="_Toc111799218"/>
      <w:bookmarkStart w:id="323" w:name="_Toc230599237"/>
      <w:r w:rsidRPr="00C0077E">
        <w:t>Avbestilling</w:t>
      </w:r>
      <w:bookmarkEnd w:id="322"/>
      <w:bookmarkEnd w:id="323"/>
      <w:r w:rsidRPr="00C0077E">
        <w:t xml:space="preserve"> </w:t>
      </w:r>
    </w:p>
    <w:p w14:paraId="0801E56C" w14:textId="77777777" w:rsidR="00FB5F14" w:rsidRPr="00C0077E" w:rsidRDefault="00FB5F14" w:rsidP="00FB5F14">
      <w:r w:rsidRPr="00C0077E">
        <w:t>Kunden kan helt eller delvis avbestille leveransen under denne avtalen med 3 (tre) måneders skriftlig varsel.</w:t>
      </w:r>
    </w:p>
    <w:p w14:paraId="4BCB0E64" w14:textId="77777777" w:rsidR="00FB5F14" w:rsidRPr="00C0077E" w:rsidRDefault="00FB5F14" w:rsidP="00FB5F14"/>
    <w:p w14:paraId="47F3E7F9" w14:textId="77777777" w:rsidR="00FB5F14" w:rsidRPr="00C0077E" w:rsidRDefault="00FB5F14" w:rsidP="00FB5F14">
      <w:r w:rsidRPr="00C0077E">
        <w:t>Ved slik avbestilling skal Kunden betale det beløp som er fastsatt i bilag 7 for avbestilling i denne fasen, eller hvis slikt beløp ikke er fastsatt:</w:t>
      </w:r>
    </w:p>
    <w:p w14:paraId="73170688" w14:textId="77777777" w:rsidR="00FB5F14" w:rsidRPr="00C0077E" w:rsidRDefault="00FB5F14" w:rsidP="00FB5F14"/>
    <w:p w14:paraId="55628FC2" w14:textId="77777777" w:rsidR="00FB5F14" w:rsidRPr="00C0077E" w:rsidRDefault="00FB5F14" w:rsidP="00645C85">
      <w:pPr>
        <w:widowControl w:val="0"/>
        <w:numPr>
          <w:ilvl w:val="0"/>
          <w:numId w:val="17"/>
        </w:numPr>
        <w:autoSpaceDE w:val="0"/>
        <w:autoSpaceDN w:val="0"/>
        <w:adjustRightInd w:val="0"/>
      </w:pPr>
      <w:r w:rsidRPr="00C0077E">
        <w:t xml:space="preserve">det beløp som Leverandøren har til gode for den del av Leveransen som </w:t>
      </w:r>
      <w:r w:rsidRPr="00C0077E">
        <w:lastRenderedPageBreak/>
        <w:t>allerede er gjennomført</w:t>
      </w:r>
    </w:p>
    <w:p w14:paraId="4131E529" w14:textId="77777777" w:rsidR="00FB5F14" w:rsidRPr="00C0077E" w:rsidRDefault="00FB5F14" w:rsidP="00645C85">
      <w:pPr>
        <w:widowControl w:val="0"/>
        <w:numPr>
          <w:ilvl w:val="0"/>
          <w:numId w:val="17"/>
        </w:numPr>
        <w:autoSpaceDE w:val="0"/>
        <w:autoSpaceDN w:val="0"/>
        <w:adjustRightInd w:val="0"/>
      </w:pPr>
      <w:r w:rsidRPr="00C0077E">
        <w:t>Leverandørens nødvendige og dokumenterte direkte kostnader knyttet til omdisponering av personell</w:t>
      </w:r>
    </w:p>
    <w:p w14:paraId="32312E03" w14:textId="77777777" w:rsidR="00FB5F14" w:rsidRPr="00C0077E" w:rsidRDefault="00FB5F14" w:rsidP="00645C85">
      <w:pPr>
        <w:widowControl w:val="0"/>
        <w:numPr>
          <w:ilvl w:val="0"/>
          <w:numId w:val="17"/>
        </w:numPr>
        <w:autoSpaceDE w:val="0"/>
        <w:autoSpaceDN w:val="0"/>
        <w:adjustRightInd w:val="0"/>
      </w:pPr>
      <w:r w:rsidRPr="00C0077E">
        <w:t>andre dokumenterte direkte kostnader som Leverandøren påføres som følge av avbestillingen, herunder utlegg og kostnader som Leverandøren har pådratt seg før avbestillingen ble mottatt, og som Leverandøren ikke kan nyttiggjøre seg i andre sammenhenger.</w:t>
      </w:r>
    </w:p>
    <w:p w14:paraId="23BEF3F2" w14:textId="77777777" w:rsidR="00FB5F14" w:rsidRPr="00C0077E" w:rsidRDefault="00FB5F14" w:rsidP="00FB5F14">
      <w:pPr>
        <w:widowControl w:val="0"/>
        <w:autoSpaceDE w:val="0"/>
        <w:autoSpaceDN w:val="0"/>
        <w:adjustRightInd w:val="0"/>
      </w:pPr>
    </w:p>
    <w:p w14:paraId="6FA14FFF" w14:textId="77777777" w:rsidR="00FB5F14" w:rsidRPr="00C0077E" w:rsidRDefault="00FB5F14" w:rsidP="00FB5F14">
      <w:pPr>
        <w:rPr>
          <w:rFonts w:cstheme="minorHAnsi"/>
        </w:rPr>
      </w:pPr>
      <w:r w:rsidRPr="00C0077E">
        <w:rPr>
          <w:rFonts w:cstheme="minorHAnsi"/>
        </w:rPr>
        <w:t>I tillegg skal Kunden betale et avbestillingsgebyr på 4 (fire) prosent av årlig vederlag.</w:t>
      </w:r>
    </w:p>
    <w:p w14:paraId="208E1314" w14:textId="77777777" w:rsidR="00FB5F14" w:rsidRPr="00C0077E" w:rsidRDefault="00FB5F14" w:rsidP="00FB5F14">
      <w:pPr>
        <w:rPr>
          <w:rFonts w:cstheme="minorHAnsi"/>
        </w:rPr>
      </w:pPr>
    </w:p>
    <w:p w14:paraId="057E97F2" w14:textId="77777777" w:rsidR="00FB5F14" w:rsidRPr="00C0077E" w:rsidRDefault="00FB5F14" w:rsidP="00FB5F14">
      <w:pPr>
        <w:rPr>
          <w:rFonts w:cstheme="minorHAnsi"/>
        </w:rPr>
      </w:pPr>
      <w:r w:rsidRPr="00C0077E">
        <w:rPr>
          <w:rFonts w:cstheme="minorHAnsi"/>
        </w:rPr>
        <w:t xml:space="preserve">Ved delvis avbestilling skal avbestillingsgebyret beregnes på grunnlag av det avbestiltes andel av kontraktssummen. Konsekvensene som delvis avbestilling har for gjenstående deler av leveransen, herunder virkningen på kontraktssummen, skal håndteres som en endring henhold til kap. 3. </w:t>
      </w:r>
    </w:p>
    <w:p w14:paraId="6497E2CC" w14:textId="77777777" w:rsidR="00FB5F14" w:rsidRPr="00C0077E" w:rsidRDefault="00FB5F14" w:rsidP="00FB5F14">
      <w:pPr>
        <w:rPr>
          <w:rFonts w:cstheme="minorHAnsi"/>
        </w:rPr>
      </w:pPr>
    </w:p>
    <w:p w14:paraId="31E49BAE" w14:textId="77777777" w:rsidR="00FB5F14" w:rsidRPr="00C0077E" w:rsidRDefault="00FB5F14" w:rsidP="00FB5F14">
      <w:pPr>
        <w:rPr>
          <w:rFonts w:cstheme="minorHAnsi"/>
        </w:rPr>
      </w:pPr>
      <w:r w:rsidRPr="00C0077E">
        <w:rPr>
          <w:rFonts w:cstheme="minorHAnsi"/>
        </w:rPr>
        <w:t>Det samlede avbestillingsvederlaget kan aldri overstige resten av det beløp som Leverandøren ville ha krav på frem til neste ordinære fornyelse av avtalen.</w:t>
      </w:r>
    </w:p>
    <w:p w14:paraId="2A352772" w14:textId="77777777" w:rsidR="00FB5F14" w:rsidRPr="00C0077E" w:rsidRDefault="00FB5F14" w:rsidP="00FB5F14">
      <w:pPr>
        <w:rPr>
          <w:rFonts w:cstheme="minorHAnsi"/>
        </w:rPr>
      </w:pPr>
    </w:p>
    <w:p w14:paraId="543713F5" w14:textId="77777777" w:rsidR="00FB5F14" w:rsidRPr="00C0077E" w:rsidRDefault="00FB5F14" w:rsidP="00FB5F14">
      <w:pPr>
        <w:pStyle w:val="Overskrift2"/>
      </w:pPr>
      <w:bookmarkStart w:id="324" w:name="_Toc417565344"/>
      <w:bookmarkStart w:id="325" w:name="_Toc417565915"/>
      <w:bookmarkStart w:id="326" w:name="_Toc417566175"/>
      <w:bookmarkStart w:id="327" w:name="_Toc417566435"/>
      <w:bookmarkStart w:id="328" w:name="_Toc417566695"/>
      <w:bookmarkStart w:id="329" w:name="_Toc417566954"/>
      <w:bookmarkStart w:id="330" w:name="_Toc417642622"/>
      <w:bookmarkStart w:id="331" w:name="_Toc417565346"/>
      <w:bookmarkStart w:id="332" w:name="_Toc417565917"/>
      <w:bookmarkStart w:id="333" w:name="_Toc417566177"/>
      <w:bookmarkStart w:id="334" w:name="_Toc417566437"/>
      <w:bookmarkStart w:id="335" w:name="_Toc417566697"/>
      <w:bookmarkStart w:id="336" w:name="_Toc417566956"/>
      <w:bookmarkStart w:id="337" w:name="_Toc417642624"/>
      <w:bookmarkStart w:id="338" w:name="_Toc417565348"/>
      <w:bookmarkStart w:id="339" w:name="_Toc417565919"/>
      <w:bookmarkStart w:id="340" w:name="_Toc417566179"/>
      <w:bookmarkStart w:id="341" w:name="_Toc417566439"/>
      <w:bookmarkStart w:id="342" w:name="_Toc417566699"/>
      <w:bookmarkStart w:id="343" w:name="_Toc417566958"/>
      <w:bookmarkStart w:id="344" w:name="_Toc417642626"/>
      <w:bookmarkStart w:id="345" w:name="_Toc417565350"/>
      <w:bookmarkStart w:id="346" w:name="_Toc417565921"/>
      <w:bookmarkStart w:id="347" w:name="_Toc417566181"/>
      <w:bookmarkStart w:id="348" w:name="_Toc417566441"/>
      <w:bookmarkStart w:id="349" w:name="_Toc417566701"/>
      <w:bookmarkStart w:id="350" w:name="_Toc417566960"/>
      <w:bookmarkStart w:id="351" w:name="_Toc417642628"/>
      <w:bookmarkStart w:id="352" w:name="_Toc417565352"/>
      <w:bookmarkStart w:id="353" w:name="_Toc417565923"/>
      <w:bookmarkStart w:id="354" w:name="_Toc417566183"/>
      <w:bookmarkStart w:id="355" w:name="_Toc417566443"/>
      <w:bookmarkStart w:id="356" w:name="_Toc417566703"/>
      <w:bookmarkStart w:id="357" w:name="_Toc417566962"/>
      <w:bookmarkStart w:id="358" w:name="_Toc417642630"/>
      <w:bookmarkStart w:id="359" w:name="_Toc417565355"/>
      <w:bookmarkStart w:id="360" w:name="_Toc417565926"/>
      <w:bookmarkStart w:id="361" w:name="_Toc417566186"/>
      <w:bookmarkStart w:id="362" w:name="_Toc417566446"/>
      <w:bookmarkStart w:id="363" w:name="_Toc417566706"/>
      <w:bookmarkStart w:id="364" w:name="_Toc417566965"/>
      <w:bookmarkStart w:id="365" w:name="_Toc417642633"/>
      <w:bookmarkStart w:id="366" w:name="_Toc417565357"/>
      <w:bookmarkStart w:id="367" w:name="_Toc417565928"/>
      <w:bookmarkStart w:id="368" w:name="_Toc417566188"/>
      <w:bookmarkStart w:id="369" w:name="_Toc417566448"/>
      <w:bookmarkStart w:id="370" w:name="_Toc417566708"/>
      <w:bookmarkStart w:id="371" w:name="_Toc417566967"/>
      <w:bookmarkStart w:id="372" w:name="_Toc417642635"/>
      <w:bookmarkStart w:id="373" w:name="_Toc417565359"/>
      <w:bookmarkStart w:id="374" w:name="_Toc417565930"/>
      <w:bookmarkStart w:id="375" w:name="_Toc417566190"/>
      <w:bookmarkStart w:id="376" w:name="_Toc417566450"/>
      <w:bookmarkStart w:id="377" w:name="_Toc417566710"/>
      <w:bookmarkStart w:id="378" w:name="_Toc417566969"/>
      <w:bookmarkStart w:id="379" w:name="_Toc417642637"/>
      <w:bookmarkStart w:id="380" w:name="_Toc417565361"/>
      <w:bookmarkStart w:id="381" w:name="_Toc417565932"/>
      <w:bookmarkStart w:id="382" w:name="_Toc417566192"/>
      <w:bookmarkStart w:id="383" w:name="_Toc417566452"/>
      <w:bookmarkStart w:id="384" w:name="_Toc417566712"/>
      <w:bookmarkStart w:id="385" w:name="_Toc417566971"/>
      <w:bookmarkStart w:id="386" w:name="_Toc417642639"/>
      <w:bookmarkStart w:id="387" w:name="_Toc417565363"/>
      <w:bookmarkStart w:id="388" w:name="_Toc417565934"/>
      <w:bookmarkStart w:id="389" w:name="_Toc417566194"/>
      <w:bookmarkStart w:id="390" w:name="_Toc417566454"/>
      <w:bookmarkStart w:id="391" w:name="_Toc417566714"/>
      <w:bookmarkStart w:id="392" w:name="_Toc417566973"/>
      <w:bookmarkStart w:id="393" w:name="_Toc417642641"/>
      <w:bookmarkStart w:id="394" w:name="_Toc417565365"/>
      <w:bookmarkStart w:id="395" w:name="_Toc417565936"/>
      <w:bookmarkStart w:id="396" w:name="_Toc417566196"/>
      <w:bookmarkStart w:id="397" w:name="_Toc417566456"/>
      <w:bookmarkStart w:id="398" w:name="_Toc417566716"/>
      <w:bookmarkStart w:id="399" w:name="_Toc417566975"/>
      <w:bookmarkStart w:id="400" w:name="_Toc417642643"/>
      <w:bookmarkStart w:id="401" w:name="_Toc417566976"/>
      <w:bookmarkStart w:id="402" w:name="_Toc531604871"/>
      <w:bookmarkStart w:id="403" w:name="_Toc111799219"/>
      <w:bookmarkStart w:id="404" w:name="_Toc230599238"/>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rsidRPr="00C0077E">
        <w:t>Midlertidig forlengelse av avtalen</w:t>
      </w:r>
      <w:bookmarkEnd w:id="401"/>
      <w:bookmarkEnd w:id="402"/>
      <w:bookmarkEnd w:id="403"/>
      <w:bookmarkEnd w:id="404"/>
    </w:p>
    <w:p w14:paraId="60058C26" w14:textId="77777777" w:rsidR="00FB5F14" w:rsidRPr="00C0077E" w:rsidRDefault="00FB5F14" w:rsidP="00FB5F14">
      <w:pPr>
        <w:rPr>
          <w:rFonts w:cstheme="minorHAnsi"/>
        </w:rPr>
      </w:pPr>
      <w:r w:rsidRPr="00C0077E">
        <w:rPr>
          <w:rFonts w:cstheme="minorHAnsi"/>
        </w:rPr>
        <w:t xml:space="preserve">Leverandøren har plikt til å forlenge avtalen på ellers like vilkår i inntil 6 (seks) måneder etter tidspunktet for avtalens opphør, hvis Kunden ber om det. Kunden må varsle om dette minimum 60 (seksti) dager før avtalens utløp. </w:t>
      </w:r>
    </w:p>
    <w:p w14:paraId="4FDE6818" w14:textId="77777777" w:rsidR="00FB5F14" w:rsidRPr="00C0077E" w:rsidRDefault="00FB5F14" w:rsidP="00FB5F14">
      <w:pPr>
        <w:rPr>
          <w:rFonts w:cstheme="minorHAnsi"/>
        </w:rPr>
      </w:pPr>
    </w:p>
    <w:p w14:paraId="224C35D7" w14:textId="77777777" w:rsidR="00FB5F14" w:rsidRPr="00C0077E" w:rsidRDefault="00FB5F14" w:rsidP="00FB5F14">
      <w:pPr>
        <w:rPr>
          <w:rFonts w:cstheme="minorHAnsi"/>
        </w:rPr>
      </w:pPr>
      <w:r w:rsidRPr="00C0077E">
        <w:rPr>
          <w:rFonts w:cstheme="minorHAnsi"/>
        </w:rPr>
        <w:t>Dersom Kunden hever avtalen på grunn av Leverandørens mislighold, kan varsel som nevnt i avsnittet ovenfor gis samtidig med hevningserklæringen. Dersom avtalens opphør skyldes at Leverandøren hever på grunn av Kundens mislighold, kan slikt varsel gis innen 1 (en) uke etter at Kunden har mottatt varsel om heving. Kundens rett til forlengelse er i disse tilfeller betinget av at Kunden forskuddsbetaler vederlag for forlengelsesperioden som angitt i første avsnitt ovenfor.</w:t>
      </w:r>
    </w:p>
    <w:p w14:paraId="60BA39C4" w14:textId="77777777" w:rsidR="00FB5F14" w:rsidRPr="00C0077E" w:rsidRDefault="00FB5F14" w:rsidP="00FB5F14">
      <w:pPr>
        <w:pStyle w:val="Overskrift1"/>
      </w:pPr>
      <w:bookmarkStart w:id="405" w:name="_Toc111799220"/>
      <w:bookmarkStart w:id="406" w:name="_Toc230599239"/>
      <w:r w:rsidRPr="00C0077E">
        <w:t>Partenes plikter</w:t>
      </w:r>
      <w:bookmarkEnd w:id="405"/>
      <w:bookmarkEnd w:id="406"/>
    </w:p>
    <w:p w14:paraId="63470B0A" w14:textId="77777777" w:rsidR="00FB5F14" w:rsidRPr="00C0077E" w:rsidRDefault="00FB5F14" w:rsidP="00FB5F14">
      <w:pPr>
        <w:pStyle w:val="Overskrift2"/>
      </w:pPr>
      <w:bookmarkStart w:id="407" w:name="_Toc111799221"/>
      <w:bookmarkStart w:id="408" w:name="_Toc230599240"/>
      <w:r w:rsidRPr="00C0077E">
        <w:t>Overordnet ansvar</w:t>
      </w:r>
      <w:bookmarkEnd w:id="407"/>
      <w:bookmarkEnd w:id="408"/>
    </w:p>
    <w:p w14:paraId="377F5B9F" w14:textId="77777777" w:rsidR="00FB5F14" w:rsidRPr="00C0077E" w:rsidRDefault="00FB5F14" w:rsidP="00EF2FB3">
      <w:pPr>
        <w:pStyle w:val="Overskrift3"/>
      </w:pPr>
      <w:bookmarkStart w:id="409" w:name="_Toc111799222"/>
      <w:bookmarkStart w:id="410" w:name="_Toc230599241"/>
      <w:r w:rsidRPr="00C0077E">
        <w:t>Leverandørens ansvar for leveransen - generelt</w:t>
      </w:r>
      <w:bookmarkEnd w:id="409"/>
      <w:bookmarkEnd w:id="410"/>
    </w:p>
    <w:p w14:paraId="2BEAA633" w14:textId="77777777" w:rsidR="00FB5F14" w:rsidRPr="00C0077E" w:rsidRDefault="00FB5F14" w:rsidP="00FB5F14">
      <w:r w:rsidRPr="00C0077E">
        <w:t>Leverandøren har ansvar for at den samlede leveransen (den helhetlige løsningen) dekker de funksjoner og krav som er spesifisert i avtalen.</w:t>
      </w:r>
    </w:p>
    <w:p w14:paraId="63F6B849" w14:textId="77777777" w:rsidR="00FB5F14" w:rsidRPr="00C0077E" w:rsidRDefault="00FB5F14" w:rsidP="00FB5F14"/>
    <w:p w14:paraId="0B08A67C" w14:textId="77777777" w:rsidR="00FB5F14" w:rsidRPr="00C0077E" w:rsidRDefault="00FB5F14" w:rsidP="00FB5F14">
      <w:pPr>
        <w:rPr>
          <w:rFonts w:cstheme="minorHAnsi"/>
        </w:rPr>
      </w:pPr>
      <w:r w:rsidRPr="00C0077E">
        <w:rPr>
          <w:rFonts w:cstheme="minorHAnsi"/>
        </w:rPr>
        <w:t xml:space="preserve">Leverandøren skal sørge for at det personalet som utfører vedlikehold og service, har den nødvendige kompetanse. </w:t>
      </w:r>
    </w:p>
    <w:p w14:paraId="65E78DFB" w14:textId="77777777" w:rsidR="00FB5F14" w:rsidRPr="00C0077E" w:rsidRDefault="00FB5F14" w:rsidP="00FB5F14"/>
    <w:p w14:paraId="7F3EB317" w14:textId="77777777" w:rsidR="00FB5F14" w:rsidRPr="00C0077E" w:rsidRDefault="00FB5F14" w:rsidP="00EF2FB3">
      <w:pPr>
        <w:pStyle w:val="Overskrift3"/>
      </w:pPr>
      <w:bookmarkStart w:id="411" w:name="_Toc111799223"/>
      <w:bookmarkStart w:id="412" w:name="_Toc201048224"/>
      <w:bookmarkStart w:id="413" w:name="_Toc201051115"/>
      <w:bookmarkStart w:id="414" w:name="_Toc230599242"/>
      <w:r w:rsidRPr="00C0077E">
        <w:lastRenderedPageBreak/>
        <w:t>Kundens ansvar og medvirkning</w:t>
      </w:r>
      <w:bookmarkEnd w:id="411"/>
      <w:bookmarkEnd w:id="414"/>
    </w:p>
    <w:p w14:paraId="2369828D" w14:textId="77777777" w:rsidR="00FB5F14" w:rsidRPr="00C0077E" w:rsidRDefault="00FB5F14" w:rsidP="00FB5F14">
      <w:pPr>
        <w:rPr>
          <w:rFonts w:cstheme="minorHAnsi"/>
        </w:rPr>
      </w:pPr>
      <w:r w:rsidRPr="00C0077E">
        <w:rPr>
          <w:rFonts w:cstheme="minorHAnsi"/>
        </w:rPr>
        <w:t>Kunden skal foreta det daglige ettersyn. Dette inkluderer sikkerhetskopiering av program og data samt å påse at utstyr og programmer benyttes og lagres slik utstyrs- eller programleverandøren har foreskrevet.</w:t>
      </w:r>
    </w:p>
    <w:p w14:paraId="21C2252E" w14:textId="77777777" w:rsidR="00FB5F14" w:rsidRPr="00C0077E" w:rsidRDefault="00FB5F14" w:rsidP="00FB5F14"/>
    <w:p w14:paraId="301913E7" w14:textId="77777777" w:rsidR="00FB5F14" w:rsidRPr="00C0077E" w:rsidRDefault="00FB5F14" w:rsidP="00FB5F14">
      <w:r w:rsidRPr="00C0077E">
        <w:t xml:space="preserve">Kunden skal legge forholdene til rette for at Leverandøren skal få utført sine plikter, for eksempel ved å gi Leverandøren nødvendig tilganger, fysisk og/eller elektronisk og ved å sørge for at Kundens øvrige leverandører gir nødvendig informasjon og tilgang til Leverandøren. </w:t>
      </w:r>
    </w:p>
    <w:p w14:paraId="4D1D559E" w14:textId="77777777" w:rsidR="00FB5F14" w:rsidRPr="00C0077E" w:rsidRDefault="00FB5F14" w:rsidP="00FB5F14"/>
    <w:p w14:paraId="796A59EC" w14:textId="77777777" w:rsidR="00FB5F14" w:rsidRPr="00C0077E" w:rsidRDefault="00FB5F14" w:rsidP="00FB5F14">
      <w:pPr>
        <w:pStyle w:val="Overskrift2"/>
      </w:pPr>
      <w:bookmarkStart w:id="415" w:name="_Toc111799224"/>
      <w:bookmarkStart w:id="416" w:name="_Toc230599243"/>
      <w:r w:rsidRPr="00C0077E">
        <w:t>Krav til ressurser og kompetanse</w:t>
      </w:r>
      <w:bookmarkEnd w:id="412"/>
      <w:bookmarkEnd w:id="413"/>
      <w:bookmarkEnd w:id="415"/>
      <w:bookmarkEnd w:id="416"/>
    </w:p>
    <w:p w14:paraId="0008B68A" w14:textId="77777777" w:rsidR="00FB5F14" w:rsidRPr="00C0077E" w:rsidRDefault="00FB5F14" w:rsidP="00EF2FB3">
      <w:pPr>
        <w:pStyle w:val="Overskrift3"/>
      </w:pPr>
      <w:bookmarkStart w:id="417" w:name="_Toc111799225"/>
      <w:bookmarkStart w:id="418" w:name="_Toc230599244"/>
      <w:r w:rsidRPr="00C0077E">
        <w:t>Leverandørens ansvar for sine ressurser</w:t>
      </w:r>
      <w:bookmarkEnd w:id="417"/>
      <w:bookmarkEnd w:id="418"/>
    </w:p>
    <w:p w14:paraId="694F6CB9" w14:textId="77777777" w:rsidR="00FB5F14" w:rsidRPr="00C0077E" w:rsidRDefault="00FB5F14" w:rsidP="00FB5F14">
      <w:r w:rsidRPr="00C0077E">
        <w:t xml:space="preserve">Leverandøren skal sørge for at leveransen blir gjennomført med tilstrekkelig kvalitative og kvantitative ressurser og kompetanse, ut fra kravene i avtalen. </w:t>
      </w:r>
    </w:p>
    <w:p w14:paraId="270AF5F0" w14:textId="77777777" w:rsidR="00FB5F14" w:rsidRPr="00C0077E" w:rsidRDefault="00FB5F14" w:rsidP="00FB5F14"/>
    <w:p w14:paraId="6A89BB8C" w14:textId="77777777" w:rsidR="00FB5F14" w:rsidRPr="00C0077E" w:rsidRDefault="00FB5F14" w:rsidP="00EF2FB3">
      <w:pPr>
        <w:pStyle w:val="Overskrift3"/>
      </w:pPr>
      <w:r w:rsidRPr="00C0077E">
        <w:t xml:space="preserve"> </w:t>
      </w:r>
      <w:bookmarkStart w:id="419" w:name="_Toc111799226"/>
      <w:bookmarkStart w:id="420" w:name="_Toc230599245"/>
      <w:r w:rsidRPr="00C0077E">
        <w:t>Nøkkelpersonell</w:t>
      </w:r>
      <w:bookmarkEnd w:id="419"/>
      <w:bookmarkEnd w:id="420"/>
    </w:p>
    <w:p w14:paraId="40ECCF03" w14:textId="25E1376B" w:rsidR="00FB5F14" w:rsidRDefault="00FB5F14" w:rsidP="00FB5F14">
      <w:r w:rsidRPr="00C0077E">
        <w:t>Ressurser som i bilag 6 er spesifisert som nøkkelpersonell, skal, innen rammen av Leverandørens styringsrett som arbeidsgiver, ikke kunne skiftes ut uten forutgående godkjenning fra Kunden. Slik godkjenning kan ikke nektes uten saklig grunn. Nøkkelpersonellets reelle deltagelse i utførelsen av leveransen kan ikke reduseres uten forutgående godkjenning fra Kunden.</w:t>
      </w:r>
    </w:p>
    <w:p w14:paraId="4668916A" w14:textId="77777777" w:rsidR="0060405B" w:rsidRPr="00C0077E" w:rsidRDefault="0060405B" w:rsidP="00FB5F14"/>
    <w:p w14:paraId="57CE882B" w14:textId="77777777" w:rsidR="00FB5F14" w:rsidRPr="00C0077E" w:rsidRDefault="00FB5F14" w:rsidP="00FB5F14">
      <w:pPr>
        <w:pStyle w:val="Overskrift2"/>
      </w:pPr>
      <w:bookmarkStart w:id="421" w:name="_Toc111799227"/>
      <w:bookmarkStart w:id="422" w:name="_Toc230599246"/>
      <w:r w:rsidRPr="00C0077E">
        <w:t>Bruk av underleverandører og tredjeparter</w:t>
      </w:r>
      <w:bookmarkEnd w:id="421"/>
      <w:bookmarkEnd w:id="422"/>
    </w:p>
    <w:p w14:paraId="294AD0E9" w14:textId="77777777" w:rsidR="00FB5F14" w:rsidRPr="00C0077E" w:rsidRDefault="00FB5F14" w:rsidP="00EF2FB3">
      <w:pPr>
        <w:pStyle w:val="Overskrift3"/>
      </w:pPr>
      <w:bookmarkStart w:id="423" w:name="_Toc111799228"/>
      <w:bookmarkStart w:id="424" w:name="_Toc230599247"/>
      <w:r w:rsidRPr="00C0077E">
        <w:t>Leverandørens bruk av underleverandører</w:t>
      </w:r>
      <w:bookmarkEnd w:id="423"/>
      <w:bookmarkEnd w:id="424"/>
    </w:p>
    <w:p w14:paraId="227A8298" w14:textId="77777777" w:rsidR="007B1932" w:rsidRDefault="00FB5F14" w:rsidP="00FB5F14">
      <w:r w:rsidRPr="00C0077E">
        <w:rPr>
          <w:lang w:eastAsia="nb-NO"/>
        </w:rPr>
        <w:t xml:space="preserve">Benytter Leverandøren en underleverandør som medvirker direkte til leveransen i henhold til denne Avtalen, er Leverandøren fullt ut ansvarlig for utførelsen av disse oppgaver </w:t>
      </w:r>
      <w:r w:rsidRPr="00C0077E">
        <w:t>på samme måte som om Leverandøren selv stod for utførelsen.</w:t>
      </w:r>
      <w:r w:rsidR="007B1932">
        <w:rPr>
          <w:lang w:eastAsia="nb-NO"/>
        </w:rPr>
        <w:t xml:space="preserve"> </w:t>
      </w:r>
      <w:r w:rsidRPr="00C0077E">
        <w:t xml:space="preserve">Leverandørens underleverandører som er godkjent av Kunden </w:t>
      </w:r>
      <w:proofErr w:type="gramStart"/>
      <w:r w:rsidRPr="00C0077E">
        <w:t>fremgår</w:t>
      </w:r>
      <w:proofErr w:type="gramEnd"/>
      <w:r w:rsidRPr="00C0077E">
        <w:t xml:space="preserve"> av bilag 6.</w:t>
      </w:r>
    </w:p>
    <w:p w14:paraId="4241A96F" w14:textId="77777777" w:rsidR="007B1932" w:rsidRDefault="007B1932" w:rsidP="00FB5F14"/>
    <w:p w14:paraId="651C218D" w14:textId="50F0D5AA" w:rsidR="00FB5F14" w:rsidRPr="00C0077E" w:rsidRDefault="00326A90" w:rsidP="00FB5F14">
      <w:pPr>
        <w:rPr>
          <w:lang w:eastAsia="nb-NO"/>
        </w:rPr>
      </w:pPr>
      <w:r>
        <w:t xml:space="preserve">Programvareprodusent til standardprogramvare, hvor standardvilkår for vedlikehold av tredjeparts programvare er inntatt i </w:t>
      </w:r>
      <w:r w:rsidR="00E30FFC">
        <w:t xml:space="preserve">bilag 10, anses ikke som underleverandør. </w:t>
      </w:r>
    </w:p>
    <w:p w14:paraId="03400C99" w14:textId="77777777" w:rsidR="00FB5F14" w:rsidRPr="00C0077E" w:rsidRDefault="00FB5F14" w:rsidP="00FB5F14"/>
    <w:p w14:paraId="4B2FEC0C" w14:textId="77777777" w:rsidR="00FB5F14" w:rsidRPr="00C0077E" w:rsidRDefault="00FB5F14" w:rsidP="00FB5F14">
      <w:r w:rsidRPr="00C0077E">
        <w:t xml:space="preserve">Leverandøren kan ikke skifte ut underleverandører som medvirker direkte til leveransen uten skriftlig forhåndssamtykke fra Kunden med mindre annet er avtalt i bilag 6. </w:t>
      </w:r>
    </w:p>
    <w:p w14:paraId="087F777C" w14:textId="77777777" w:rsidR="00FB5F14" w:rsidRPr="00C0077E" w:rsidRDefault="00FB5F14" w:rsidP="00FB5F14"/>
    <w:p w14:paraId="1D17827A" w14:textId="77777777" w:rsidR="00FB5F14" w:rsidRPr="00C0077E" w:rsidRDefault="00FB5F14" w:rsidP="00FB5F14">
      <w:r w:rsidRPr="00C0077E">
        <w:t xml:space="preserve">Kunden kan uansett ikke nekte utskiftning uten saklig grunn. </w:t>
      </w:r>
    </w:p>
    <w:p w14:paraId="29F53F2A" w14:textId="77777777" w:rsidR="00FB5F14" w:rsidRPr="00C0077E" w:rsidRDefault="00FB5F14" w:rsidP="00FB5F14"/>
    <w:p w14:paraId="4084F49E" w14:textId="77777777" w:rsidR="00FB5F14" w:rsidRPr="00C0077E" w:rsidRDefault="00FB5F14" w:rsidP="00EF2FB3">
      <w:pPr>
        <w:pStyle w:val="Overskrift3"/>
      </w:pPr>
      <w:bookmarkStart w:id="425" w:name="_Toc111799229"/>
      <w:bookmarkStart w:id="426" w:name="_Toc230599248"/>
      <w:r w:rsidRPr="00C0077E">
        <w:t>Kundens bruk av tredjepart</w:t>
      </w:r>
      <w:bookmarkEnd w:id="425"/>
      <w:bookmarkEnd w:id="426"/>
    </w:p>
    <w:p w14:paraId="47A91A61" w14:textId="77777777" w:rsidR="00FB5F14" w:rsidRPr="00C0077E" w:rsidRDefault="00FB5F14" w:rsidP="00FB5F14">
      <w:pPr>
        <w:rPr>
          <w:lang w:eastAsia="nb-NO"/>
        </w:rPr>
      </w:pPr>
      <w:r w:rsidRPr="00C0077E">
        <w:t xml:space="preserve">Kunden kan fritt engasjere bistand fra tredjepart i forbindelse med utførelsen av sine oppgaver under denne Avtalen. </w:t>
      </w:r>
      <w:r w:rsidRPr="00C0077E">
        <w:rPr>
          <w:lang w:eastAsia="nb-NO"/>
        </w:rPr>
        <w:t xml:space="preserve">Kunden er fullt ut ansvarlig for utførelsen av disse oppgaver </w:t>
      </w:r>
      <w:r w:rsidRPr="00C0077E">
        <w:t>på samme måte som om Kunden selv stod for utførelsen.</w:t>
      </w:r>
      <w:r w:rsidRPr="00C0077E">
        <w:rPr>
          <w:lang w:eastAsia="nb-NO"/>
        </w:rPr>
        <w:t xml:space="preserve"> </w:t>
      </w:r>
    </w:p>
    <w:p w14:paraId="3D65D1EE" w14:textId="77777777" w:rsidR="00FB5F14" w:rsidRPr="00C0077E" w:rsidRDefault="00FB5F14" w:rsidP="00FB5F14"/>
    <w:p w14:paraId="0633775F" w14:textId="77777777" w:rsidR="00FB5F14" w:rsidRPr="00C0077E" w:rsidRDefault="00FB5F14" w:rsidP="00FB5F14">
      <w:r w:rsidRPr="00C0077E">
        <w:lastRenderedPageBreak/>
        <w:t xml:space="preserve">Kundens tredjeparter </w:t>
      </w:r>
      <w:proofErr w:type="gramStart"/>
      <w:r w:rsidRPr="00C0077E">
        <w:t>fremgår</w:t>
      </w:r>
      <w:proofErr w:type="gramEnd"/>
      <w:r w:rsidRPr="00C0077E">
        <w:t xml:space="preserve"> av bilag 6. Leverandøren skal varsles om Kundens skifte eller valg av nye tredjeparter. </w:t>
      </w:r>
    </w:p>
    <w:p w14:paraId="7F773E2A" w14:textId="77777777" w:rsidR="00FB5F14" w:rsidRPr="00C0077E" w:rsidRDefault="00FB5F14" w:rsidP="00FB5F14"/>
    <w:p w14:paraId="1C98DC7A" w14:textId="4D716F75" w:rsidR="00FB5F14" w:rsidRPr="00C0077E" w:rsidRDefault="00FB5F14" w:rsidP="00FB5F14">
      <w:pPr>
        <w:rPr>
          <w:rFonts w:cstheme="minorHAnsi"/>
        </w:rPr>
      </w:pPr>
      <w:r w:rsidRPr="00C0077E">
        <w:rPr>
          <w:rFonts w:cstheme="minorHAnsi"/>
        </w:rPr>
        <w:t>Leverandøren skal samarbeide med Kundens andre leverandører og tredjeparter, herunder eventuell driftsleverandør og leverandører av tredjeparts programvare som omfattes av vedlikeholdsavtalen</w:t>
      </w:r>
      <w:r w:rsidR="006E75CE">
        <w:rPr>
          <w:rFonts w:cstheme="minorHAnsi"/>
        </w:rPr>
        <w:t>, hvor dette er nødvendig for utførelse av denne Avtalen</w:t>
      </w:r>
      <w:r w:rsidRPr="00C0077E">
        <w:rPr>
          <w:rFonts w:cstheme="minorHAnsi"/>
        </w:rPr>
        <w:t>. Samhandlingen beskrives nærmere i samhandlingsplanen, jf. punkt 2.3.2.</w:t>
      </w:r>
    </w:p>
    <w:p w14:paraId="2F4EFAAE" w14:textId="77777777" w:rsidR="00FB5F14" w:rsidRPr="00C0077E" w:rsidRDefault="00FB5F14" w:rsidP="00FB5F14"/>
    <w:p w14:paraId="03F3AE32" w14:textId="77777777" w:rsidR="00FB5F14" w:rsidRPr="00C0077E" w:rsidRDefault="00FB5F14" w:rsidP="00FB5F14">
      <w:pPr>
        <w:tabs>
          <w:tab w:val="left" w:pos="0"/>
        </w:tabs>
      </w:pPr>
      <w:r w:rsidRPr="00C0077E">
        <w:t>Leverandøren er imidlertid fritatt for slike plikter hvis han sannsynliggjør at slikt samarbeid vil innebære en vesentlig ulempe for hans eksisterende underleverandører eller øvrige forretningsforbindelser eller kan påvise at dette medfører vesentlig forretningsmessig ulempe for Leverandøren.</w:t>
      </w:r>
    </w:p>
    <w:p w14:paraId="366E647E" w14:textId="77777777" w:rsidR="00FB5F14" w:rsidRPr="00C0077E" w:rsidRDefault="00FB5F14" w:rsidP="00FB5F14"/>
    <w:p w14:paraId="441215AF" w14:textId="77777777" w:rsidR="00FB5F14" w:rsidRPr="00C0077E" w:rsidRDefault="00FB5F14" w:rsidP="00FB5F14">
      <w:pPr>
        <w:pStyle w:val="Overskrift2"/>
      </w:pPr>
      <w:bookmarkStart w:id="427" w:name="_Toc111799230"/>
      <w:bookmarkStart w:id="428" w:name="_Toc372887571"/>
      <w:bookmarkStart w:id="429" w:name="_Toc230599249"/>
      <w:r w:rsidRPr="00C0077E">
        <w:t>Møter</w:t>
      </w:r>
      <w:bookmarkEnd w:id="427"/>
      <w:bookmarkEnd w:id="429"/>
    </w:p>
    <w:p w14:paraId="04D6A13C" w14:textId="77777777" w:rsidR="00FB5F14" w:rsidRPr="00C0077E" w:rsidRDefault="00FB5F14" w:rsidP="00FB5F14">
      <w:r w:rsidRPr="00C0077E">
        <w:t>Hvis en part finner det nødvendig, kan parten med minst 3 (tre) virkedagers varsel innkalle til møte med den annen part for å drøfte avtaleforholdet og måten avtaleforholdet blir gjennomført på.</w:t>
      </w:r>
    </w:p>
    <w:p w14:paraId="38F4394A" w14:textId="77777777" w:rsidR="00FB5F14" w:rsidRPr="00C0077E" w:rsidRDefault="00FB5F14" w:rsidP="00FB5F14"/>
    <w:p w14:paraId="0C469218" w14:textId="77777777" w:rsidR="00FB5F14" w:rsidRPr="00C0077E" w:rsidRDefault="00FB5F14" w:rsidP="00FB5F14">
      <w:r w:rsidRPr="00C0077E">
        <w:t>Annen frist og rutiner for møtene kan avtales i bilag 6.</w:t>
      </w:r>
    </w:p>
    <w:p w14:paraId="0A5F5DC4" w14:textId="77777777" w:rsidR="00FB5F14" w:rsidRPr="00C0077E" w:rsidRDefault="00FB5F14" w:rsidP="00FB5F14">
      <w:pPr>
        <w:rPr>
          <w:lang w:eastAsia="nb-NO"/>
        </w:rPr>
      </w:pPr>
    </w:p>
    <w:p w14:paraId="079CE0C7" w14:textId="77777777" w:rsidR="00FB5F14" w:rsidRPr="00C0077E" w:rsidRDefault="00FB5F14" w:rsidP="00FB5F14">
      <w:pPr>
        <w:pStyle w:val="Overskrift2"/>
      </w:pPr>
      <w:bookmarkStart w:id="430" w:name="_Toc208293704"/>
      <w:bookmarkStart w:id="431" w:name="_Toc213426344"/>
      <w:bookmarkStart w:id="432" w:name="_Toc422860179"/>
      <w:bookmarkStart w:id="433" w:name="_Toc423087569"/>
      <w:bookmarkStart w:id="434" w:name="_Toc105139717"/>
      <w:bookmarkStart w:id="435" w:name="_Toc230599250"/>
      <w:bookmarkEnd w:id="428"/>
      <w:r w:rsidRPr="00C0077E">
        <w:t>Lønns- og arbeidsvilkår</w:t>
      </w:r>
      <w:bookmarkEnd w:id="430"/>
      <w:bookmarkEnd w:id="431"/>
      <w:bookmarkEnd w:id="432"/>
      <w:bookmarkEnd w:id="433"/>
      <w:bookmarkEnd w:id="434"/>
      <w:bookmarkEnd w:id="435"/>
    </w:p>
    <w:p w14:paraId="2867EB17" w14:textId="77777777" w:rsidR="00FB5F14" w:rsidRPr="00C0077E" w:rsidRDefault="00FB5F14" w:rsidP="00EF2FB3">
      <w:pPr>
        <w:pStyle w:val="Overskrift3"/>
      </w:pPr>
      <w:bookmarkStart w:id="436" w:name="_Toc201048238"/>
      <w:bookmarkStart w:id="437" w:name="_Toc208293712"/>
      <w:bookmarkStart w:id="438" w:name="_Toc213426524"/>
      <w:bookmarkStart w:id="439" w:name="_Toc230599251"/>
      <w:r w:rsidRPr="00C0077E">
        <w:t>Generelt</w:t>
      </w:r>
      <w:bookmarkEnd w:id="439"/>
    </w:p>
    <w:p w14:paraId="1E6726FE" w14:textId="77777777" w:rsidR="00735764" w:rsidRPr="00B60BD6" w:rsidRDefault="00735764" w:rsidP="00735764">
      <w:r w:rsidRPr="00B60BD6">
        <w:t>For avtaler som omfattes av forskrift 8. februar 2008 nr. 112 om lønns- og arbeidsvilkår i offentlige kontrakter, gjelder følgende:</w:t>
      </w:r>
    </w:p>
    <w:p w14:paraId="764FA587" w14:textId="77777777" w:rsidR="00735764" w:rsidRPr="00B60BD6" w:rsidRDefault="00735764" w:rsidP="00735764"/>
    <w:p w14:paraId="688E2247" w14:textId="77777777" w:rsidR="00735764" w:rsidRPr="00B60BD6" w:rsidRDefault="00735764" w:rsidP="00735764">
      <w:pPr>
        <w:pStyle w:val="Listeavsnitt"/>
        <w:keepLines w:val="0"/>
        <w:widowControl/>
        <w:numPr>
          <w:ilvl w:val="0"/>
          <w:numId w:val="20"/>
        </w:numPr>
        <w:spacing w:line="240" w:lineRule="auto"/>
      </w:pPr>
      <w:r>
        <w:t>Leverandøren</w:t>
      </w:r>
      <w:r w:rsidRPr="00B60BD6">
        <w:t xml:space="preserve"> skal på områder dekket av forskrift om allmenngjort tariffavtale sørge for at egne og eventuelle underleverandørers ansatte som direkte medvirker til å oppfylle </w:t>
      </w:r>
      <w:r>
        <w:t>Leverandørens</w:t>
      </w:r>
      <w:r w:rsidRPr="00B60BD6">
        <w:t xml:space="preserve"> forpliktelser under denne avtalen, ikke har dårligere lønns- og arbeidsvilkår enn det som følger av forskriften som allmenngjør tariffavtalen. </w:t>
      </w:r>
    </w:p>
    <w:p w14:paraId="2FC5EFE9" w14:textId="77777777" w:rsidR="00735764" w:rsidRPr="00B60BD6" w:rsidRDefault="00735764" w:rsidP="00735764">
      <w:pPr>
        <w:pStyle w:val="Listeavsnitt"/>
        <w:keepLines w:val="0"/>
        <w:widowControl/>
        <w:numPr>
          <w:ilvl w:val="0"/>
          <w:numId w:val="20"/>
        </w:numPr>
        <w:spacing w:line="240" w:lineRule="auto"/>
      </w:pPr>
      <w:r w:rsidRPr="00B60BD6">
        <w:t xml:space="preserve">På områder som ikke er dekket av allmenngjort tariffavtale, skal </w:t>
      </w:r>
      <w:r>
        <w:t>Leverandøren</w:t>
      </w:r>
      <w:r w:rsidRPr="00B60BD6">
        <w:t xml:space="preserve"> sørge for at de samme ansatte ikke har dårligere lønns- og arbeidsvilkår enn det som følger av gjeldende landsomfattende tariffavtale for den aktuelle bransje. </w:t>
      </w:r>
    </w:p>
    <w:p w14:paraId="5791899F" w14:textId="77777777" w:rsidR="00735764" w:rsidRPr="00B60BD6" w:rsidRDefault="00735764" w:rsidP="00735764"/>
    <w:p w14:paraId="055979A6" w14:textId="77777777" w:rsidR="00735764" w:rsidRPr="00B60BD6" w:rsidRDefault="00735764" w:rsidP="00735764">
      <w:r w:rsidRPr="00B60BD6">
        <w:t xml:space="preserve">Dette gjelder for arbeid utført i Norge. </w:t>
      </w:r>
    </w:p>
    <w:p w14:paraId="549C8376" w14:textId="77777777" w:rsidR="00735764" w:rsidRPr="00B60BD6" w:rsidRDefault="00735764" w:rsidP="00735764"/>
    <w:p w14:paraId="136C1B83" w14:textId="77777777" w:rsidR="00735764" w:rsidRPr="00B60BD6" w:rsidRDefault="00735764" w:rsidP="00735764">
      <w:r w:rsidRPr="00B60BD6">
        <w:t xml:space="preserve">Alle avtaler </w:t>
      </w:r>
      <w:r>
        <w:t>Leverandøren</w:t>
      </w:r>
      <w:r w:rsidRPr="00B60BD6">
        <w:t xml:space="preserve"> inngår, og som innebærer utførelse av arbeid som direkte medvirker til å oppfylle </w:t>
      </w:r>
      <w:r>
        <w:t>Leverandørens</w:t>
      </w:r>
      <w:r w:rsidRPr="00B60BD6">
        <w:t xml:space="preserve"> forpliktelser under denne avtalen, skal inneholde tilsvarende betingelser. </w:t>
      </w:r>
    </w:p>
    <w:p w14:paraId="6D2D5900" w14:textId="77777777" w:rsidR="00FB5F14" w:rsidRPr="00C0077E" w:rsidRDefault="00FB5F14" w:rsidP="00FB5F14"/>
    <w:p w14:paraId="7FBC3C79" w14:textId="77777777" w:rsidR="00FB5F14" w:rsidRPr="00C0077E" w:rsidRDefault="00FB5F14" w:rsidP="00EF2FB3">
      <w:pPr>
        <w:pStyle w:val="Overskrift3"/>
      </w:pPr>
      <w:bookmarkStart w:id="440" w:name="_Toc230599252"/>
      <w:r w:rsidRPr="00C0077E">
        <w:t>Dokumentasjon</w:t>
      </w:r>
      <w:bookmarkEnd w:id="440"/>
    </w:p>
    <w:p w14:paraId="6E85C9EC" w14:textId="77777777" w:rsidR="00F56D89" w:rsidRPr="00CD72D3" w:rsidRDefault="00F56D89" w:rsidP="00F56D89">
      <w:r>
        <w:t>Leverandøren</w:t>
      </w:r>
      <w:r w:rsidRPr="00CD72D3">
        <w:t xml:space="preserve"> skal på skriftlig forespørsel fra Kunden legge frem dokumentasjon om de lønns- og arbeidsvilkår som blir benyttet. Kunden og </w:t>
      </w:r>
      <w:r>
        <w:t>Leverandøren</w:t>
      </w:r>
      <w:r w:rsidRPr="00CD72D3">
        <w:t xml:space="preserve"> kan hver for seg </w:t>
      </w:r>
      <w:r w:rsidRPr="00CD72D3">
        <w:lastRenderedPageBreak/>
        <w:t xml:space="preserve">kreve at opplysningene skal legges frem for en uavhengig tredjepart som </w:t>
      </w:r>
      <w:r>
        <w:t>Leverandøren</w:t>
      </w:r>
      <w:r w:rsidRPr="00CD72D3">
        <w:t xml:space="preserve"> har gitt i oppdrag å undersøke om kravene i denne bestemmelsen er oppfylt. </w:t>
      </w:r>
      <w:r>
        <w:t>Leverandøren</w:t>
      </w:r>
      <w:r w:rsidRPr="00CD72D3">
        <w:t xml:space="preserve"> kan kreve at tredjeparten skal ha undertegnet en erklæring om at opplysningene ikke vil bli benyttet for andre formål enn å sikre oppfyllelse av </w:t>
      </w:r>
      <w:r>
        <w:t>Leverandøren</w:t>
      </w:r>
      <w:r w:rsidRPr="00CD72D3">
        <w:t>s forpliktelse etter denne bestemmelsen. Dokumentasjonsplikten gjelder også underleverandører.</w:t>
      </w:r>
    </w:p>
    <w:p w14:paraId="1DA05A06" w14:textId="77777777" w:rsidR="00F56D89" w:rsidRPr="00CD72D3" w:rsidRDefault="00F56D89" w:rsidP="00F56D89"/>
    <w:p w14:paraId="2BAA5240" w14:textId="77777777" w:rsidR="00F56D89" w:rsidRPr="00CD72D3" w:rsidRDefault="00F56D89" w:rsidP="00F56D89">
      <w:r>
        <w:t>Leverandøren</w:t>
      </w:r>
      <w:r w:rsidRPr="00CD72D3">
        <w:t xml:space="preserve"> plikter </w:t>
      </w:r>
      <w:bookmarkStart w:id="441" w:name="_Hlk153542622"/>
      <w:r w:rsidRPr="00CD72D3">
        <w:t xml:space="preserve">på skriftlig forespørsel med en rimelig frist å dokumentere </w:t>
      </w:r>
      <w:bookmarkEnd w:id="441"/>
      <w:r w:rsidRPr="00CD72D3">
        <w:t xml:space="preserve">lønns- og arbeidsvilkårene for egne arbeidstakere, arbeidstakere hos eventuelle underleverandører (herunder innleide) som direkte medvirker til å oppfylle kontrakten. </w:t>
      </w:r>
    </w:p>
    <w:p w14:paraId="40223253" w14:textId="77777777" w:rsidR="00F56D89" w:rsidRPr="00CD72D3" w:rsidRDefault="00F56D89" w:rsidP="00F56D89">
      <w:pPr>
        <w:rPr>
          <w:rFonts w:eastAsia="Calibri" w:cstheme="minorHAnsi"/>
        </w:rPr>
      </w:pPr>
    </w:p>
    <w:p w14:paraId="7AF16228" w14:textId="77777777" w:rsidR="00F56D89" w:rsidRPr="00CD72D3" w:rsidRDefault="00F56D89" w:rsidP="00F56D89">
      <w:pPr>
        <w:pStyle w:val="Ingenmellomrom"/>
        <w:rPr>
          <w:rFonts w:eastAsia="Calibri" w:cstheme="minorHAnsi"/>
          <w:color w:val="FF0000"/>
          <w:sz w:val="24"/>
          <w:szCs w:val="24"/>
        </w:rPr>
      </w:pPr>
      <w:r w:rsidRPr="00CD72D3">
        <w:rPr>
          <w:rFonts w:eastAsia="Calibri" w:cstheme="minorHAnsi"/>
          <w:sz w:val="24"/>
          <w:szCs w:val="24"/>
        </w:rPr>
        <w:t>Ved brudd på dokumentasjonsplikten har oppdragsgiver rett til å ilegge en dagbot som ikke skal være mindre enn kr 1500 per dag. Høyere dagbot kan avtales i bilag 6.</w:t>
      </w:r>
    </w:p>
    <w:p w14:paraId="194F87BA" w14:textId="77777777" w:rsidR="00F56D89" w:rsidRPr="002A6942" w:rsidRDefault="00F56D89" w:rsidP="00F56D89">
      <w:pPr>
        <w:rPr>
          <w:rFonts w:cstheme="minorHAnsi"/>
        </w:rPr>
      </w:pPr>
    </w:p>
    <w:p w14:paraId="1B16B354" w14:textId="77777777" w:rsidR="00F56D89" w:rsidRPr="002A6942" w:rsidRDefault="00F56D89" w:rsidP="00F56D89">
      <w:pPr>
        <w:rPr>
          <w:rFonts w:cstheme="minorHAnsi"/>
        </w:rPr>
      </w:pPr>
      <w:r w:rsidRPr="002A6942">
        <w:rPr>
          <w:rFonts w:cstheme="minorHAnsi"/>
        </w:rPr>
        <w:t xml:space="preserve">Hvis Leverandør eller underleverandør får pålegg fra Arbeidstilsynet som gjelder lønns- og/eller arbeidsvilkår, skal Leverandøren uten opphold informere Kunden ved kopi av pålegget. Hvis Leverandøren eller underleverandøren ikke utbedrer forholdene i pålegget innen Arbeidstilsynets frister, vil dette bli ansett som mislighold av kontrakten. </w:t>
      </w:r>
    </w:p>
    <w:p w14:paraId="47BA3C56" w14:textId="77777777" w:rsidR="00FB5F14" w:rsidRPr="00C0077E" w:rsidRDefault="00FB5F14" w:rsidP="00FB5F14"/>
    <w:p w14:paraId="4EA97872" w14:textId="77777777" w:rsidR="00FB5F14" w:rsidRPr="00C0077E" w:rsidRDefault="00FB5F14" w:rsidP="00EF2FB3">
      <w:pPr>
        <w:pStyle w:val="Overskrift3"/>
      </w:pPr>
      <w:bookmarkStart w:id="442" w:name="_Toc230599253"/>
      <w:bookmarkEnd w:id="436"/>
      <w:bookmarkEnd w:id="437"/>
      <w:bookmarkEnd w:id="438"/>
      <w:r w:rsidRPr="00C0077E">
        <w:t>Manglende oppfyllelse</w:t>
      </w:r>
      <w:bookmarkEnd w:id="442"/>
    </w:p>
    <w:p w14:paraId="66E292BB" w14:textId="77777777" w:rsidR="002E1B9D" w:rsidRPr="00CD72D3" w:rsidRDefault="002E1B9D" w:rsidP="002E1B9D">
      <w:pPr>
        <w:pStyle w:val="Ingenmellomrom"/>
        <w:rPr>
          <w:rFonts w:cstheme="minorHAnsi"/>
          <w:sz w:val="24"/>
          <w:szCs w:val="24"/>
        </w:rPr>
      </w:pPr>
      <w:r w:rsidRPr="00CD72D3">
        <w:rPr>
          <w:sz w:val="24"/>
          <w:szCs w:val="24"/>
        </w:rPr>
        <w:t xml:space="preserve">Ved brudd på kravene til lønns- og arbeidsvilkår, skal </w:t>
      </w:r>
      <w:r>
        <w:rPr>
          <w:sz w:val="24"/>
          <w:szCs w:val="24"/>
        </w:rPr>
        <w:t>Leverandøren</w:t>
      </w:r>
      <w:r w:rsidRPr="00CD72D3">
        <w:rPr>
          <w:sz w:val="24"/>
          <w:szCs w:val="24"/>
        </w:rPr>
        <w:t xml:space="preserve">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CD72D3">
        <w:rPr>
          <w:sz w:val="24"/>
          <w:szCs w:val="24"/>
        </w:rPr>
        <w:t>allmenngjøring</w:t>
      </w:r>
      <w:proofErr w:type="spellEnd"/>
      <w:r w:rsidRPr="00CD72D3">
        <w:rPr>
          <w:sz w:val="24"/>
          <w:szCs w:val="24"/>
        </w:rPr>
        <w:t xml:space="preserve"> av tariffavtaler mv. av 4. juni 1993 § 13 skal gjelde i begge disse tilfellene.</w:t>
      </w:r>
      <w:r w:rsidRPr="00CD72D3">
        <w:rPr>
          <w:rFonts w:cstheme="minorHAnsi"/>
          <w:sz w:val="24"/>
          <w:szCs w:val="24"/>
        </w:rPr>
        <w:t xml:space="preserve"> </w:t>
      </w:r>
    </w:p>
    <w:p w14:paraId="1D23F312" w14:textId="77777777" w:rsidR="002E1B9D" w:rsidRPr="00B60BD6" w:rsidRDefault="002E1B9D" w:rsidP="002E1B9D">
      <w:pPr>
        <w:pStyle w:val="Ingenmellomrom"/>
        <w:rPr>
          <w:rFonts w:cstheme="minorHAnsi"/>
        </w:rPr>
      </w:pPr>
    </w:p>
    <w:p w14:paraId="0730A992" w14:textId="77777777" w:rsidR="002E1B9D" w:rsidRPr="009376B6" w:rsidRDefault="002E1B9D" w:rsidP="002E1B9D">
      <w:r w:rsidRPr="00B60BD6">
        <w:t xml:space="preserve">Dersom </w:t>
      </w:r>
      <w:r>
        <w:t>Leverandøren</w:t>
      </w:r>
      <w:r w:rsidRPr="00B60BD6">
        <w:t xml:space="preserve"> ikke oppfyller denne forpliktelsen, har Kunden rett til å holde tilbake deler av kontraktssummen, tilsvarende 2 (to) ganger innsparingen for </w:t>
      </w:r>
      <w:r>
        <w:t>Leverandøren</w:t>
      </w:r>
      <w:r w:rsidRPr="00B60BD6">
        <w:t xml:space="preserve">. </w:t>
      </w:r>
      <w:r w:rsidRPr="009376B6">
        <w:t>Tilbakeholdsretten opphører så snart retting etter foregående ledd er dokumentert.</w:t>
      </w:r>
    </w:p>
    <w:p w14:paraId="70E60A12" w14:textId="77777777" w:rsidR="002E1B9D" w:rsidRPr="00B60BD6" w:rsidRDefault="002E1B9D" w:rsidP="002E1B9D"/>
    <w:p w14:paraId="441D520B" w14:textId="77777777" w:rsidR="002E1B9D" w:rsidRPr="00B60BD6" w:rsidRDefault="002E1B9D" w:rsidP="002E1B9D">
      <w:r w:rsidRPr="00B60BD6">
        <w:t xml:space="preserve">Oppfyllelse av </w:t>
      </w:r>
      <w:r>
        <w:t>Leverandørens</w:t>
      </w:r>
      <w:r w:rsidRPr="00B60BD6">
        <w:t xml:space="preserve"> forpliktelser som nevnt ovenfor skal dokumenteres i bilag 6</w:t>
      </w:r>
      <w:r>
        <w:t xml:space="preserve">. </w:t>
      </w:r>
      <w:r w:rsidRPr="009376B6">
        <w:t xml:space="preserve">Dersom dokumentasjonen er lagt frem for en uavhengig tredjepart, kan en erklæring fra tredjeparten aksepteres som dokumentasjon </w:t>
      </w:r>
      <w:r w:rsidRPr="00B60BD6">
        <w:t xml:space="preserve">om at det er samsvar mellom aktuell tariffavtale og faktiske lønns- og arbeidsvilkår for oppfyllelse av </w:t>
      </w:r>
      <w:r>
        <w:t>Leverandørens</w:t>
      </w:r>
      <w:r w:rsidRPr="00B60BD6">
        <w:t xml:space="preserve"> og eventuelle underleverandørers forpliktelser.</w:t>
      </w:r>
    </w:p>
    <w:p w14:paraId="33E1536D" w14:textId="77777777" w:rsidR="002E1B9D" w:rsidRPr="006773D7" w:rsidRDefault="002E1B9D" w:rsidP="002E1B9D"/>
    <w:p w14:paraId="664A57DC" w14:textId="77777777" w:rsidR="002E1B9D" w:rsidRDefault="002E1B9D" w:rsidP="002E1B9D">
      <w:r w:rsidRPr="006773D7">
        <w:t>Nærmere presiseringer om gjennomføring av dette punkt 5.</w:t>
      </w:r>
      <w:r>
        <w:t>5</w:t>
      </w:r>
      <w:r w:rsidRPr="006773D7">
        <w:t xml:space="preserve"> kan avtales i bilag 6.</w:t>
      </w:r>
    </w:p>
    <w:p w14:paraId="085CEBCD" w14:textId="77777777" w:rsidR="00FB5F14" w:rsidRPr="00C0077E" w:rsidRDefault="00FB5F14" w:rsidP="00FB5F14">
      <w:pPr>
        <w:rPr>
          <w:rFonts w:cstheme="minorHAnsi"/>
        </w:rPr>
      </w:pPr>
    </w:p>
    <w:p w14:paraId="6FCEC939" w14:textId="77777777" w:rsidR="00FB5F14" w:rsidRPr="00C0077E" w:rsidRDefault="00FB5F14" w:rsidP="00FB5F14">
      <w:pPr>
        <w:pStyle w:val="Overskrift2"/>
      </w:pPr>
      <w:bookmarkStart w:id="443" w:name="_Toc39846043"/>
      <w:bookmarkStart w:id="444" w:name="_Toc59012471"/>
      <w:bookmarkStart w:id="445" w:name="_Ref66359469"/>
      <w:bookmarkStart w:id="446" w:name="_Ref66359497"/>
      <w:bookmarkStart w:id="447" w:name="_Toc90454407"/>
      <w:bookmarkStart w:id="448" w:name="_Toc377405388"/>
      <w:bookmarkStart w:id="449" w:name="_Toc385243656"/>
      <w:bookmarkStart w:id="450" w:name="_Toc111799236"/>
      <w:bookmarkStart w:id="451" w:name="_Toc230599254"/>
      <w:r w:rsidRPr="00C0077E">
        <w:t>Taushetsplikt</w:t>
      </w:r>
      <w:bookmarkEnd w:id="443"/>
      <w:bookmarkEnd w:id="444"/>
      <w:bookmarkEnd w:id="445"/>
      <w:bookmarkEnd w:id="446"/>
      <w:bookmarkEnd w:id="447"/>
      <w:bookmarkEnd w:id="451"/>
    </w:p>
    <w:p w14:paraId="6B0A80EC" w14:textId="77777777" w:rsidR="00FB5F14" w:rsidRPr="00C0077E" w:rsidRDefault="00FB5F14" w:rsidP="00FB5F14">
      <w:r w:rsidRPr="00C0077E">
        <w:t xml:space="preserve">Informasjon som Partene blir kjent med i forbindelse med Avtalen og gjennomføringen av Avtalen, skal behandles konfidensielt og ikke gjøres tilgjengelig for utenforstående </w:t>
      </w:r>
      <w:r w:rsidRPr="00C0077E">
        <w:lastRenderedPageBreak/>
        <w:t>uten samtykke fra den annen Part med mindre der ikke er en berettiget interesse som tilsier at informasjonen holdes hemmelig. Som utenforstående regnes alle som ikke har saklig behov for tilgang til informasjonen for å utføre sine oppgaver i henhold til Avtalen.</w:t>
      </w:r>
    </w:p>
    <w:p w14:paraId="0D00C943" w14:textId="77777777" w:rsidR="00FB5F14" w:rsidRPr="00C0077E" w:rsidRDefault="00FB5F14" w:rsidP="00FB5F14"/>
    <w:p w14:paraId="7235B5A0" w14:textId="77777777" w:rsidR="00FB5F14" w:rsidRPr="00C0077E" w:rsidRDefault="00FB5F14" w:rsidP="00FB5F14">
      <w:r w:rsidRPr="00C0077E">
        <w:t xml:space="preserve">Hvis Kunden er en offentlig virksomhet, er Kundens taushetsplikt etter denne bestemmelsen ikke mer omfattende enn det som følger av lov 10. februar 1967 om behandlingsmåten i forvaltningssaker (forvaltningsloven) eller tilsvarende sektorspesifikk regulering. </w:t>
      </w:r>
    </w:p>
    <w:p w14:paraId="1185B45D" w14:textId="77777777" w:rsidR="00FB5F14" w:rsidRPr="00C0077E" w:rsidRDefault="00FB5F14" w:rsidP="00FB5F14"/>
    <w:p w14:paraId="5165035D" w14:textId="77777777" w:rsidR="00FB5F14" w:rsidRPr="00C0077E" w:rsidRDefault="00FB5F14" w:rsidP="00FB5F14">
      <w:r w:rsidRPr="00C0077E">
        <w:t>Taushetsplikt etter denne bestemmelsen griper ikke inn i lovbestemt innsynsrett.</w:t>
      </w:r>
    </w:p>
    <w:p w14:paraId="2B3EEDBD" w14:textId="77777777" w:rsidR="00FB5F14" w:rsidRPr="00C0077E" w:rsidRDefault="00FB5F14" w:rsidP="00FB5F14"/>
    <w:p w14:paraId="2833352B" w14:textId="77777777" w:rsidR="00FB5F14" w:rsidRPr="00C0077E" w:rsidRDefault="00FB5F14" w:rsidP="00FB5F14">
      <w:r w:rsidRPr="00C0077E">
        <w:t>Taushetsplikten gjelder Partenes ansatte, underleverandører, og andre parter som handler på Partenes vegne eller medvirker i forbindelse med gjennomføring av Avtalen.</w:t>
      </w:r>
    </w:p>
    <w:p w14:paraId="4F8B6D5D" w14:textId="77777777" w:rsidR="00FB5F14" w:rsidRPr="00C0077E" w:rsidRDefault="00FB5F14" w:rsidP="00FB5F14"/>
    <w:p w14:paraId="32EF7236" w14:textId="0C691D4D" w:rsidR="00FB5F14" w:rsidRPr="00C0077E" w:rsidRDefault="00FB5F14" w:rsidP="00FB5F14">
      <w:r w:rsidRPr="00C0077E">
        <w:t>Taushetsplikten opphører fem (5) år etter Avtalens opphør, med mindre annet</w:t>
      </w:r>
      <w:r w:rsidR="0021381A">
        <w:t xml:space="preserve"> </w:t>
      </w:r>
      <w:r w:rsidR="00E54F4D">
        <w:t xml:space="preserve">er avtalt i bilag </w:t>
      </w:r>
      <w:r w:rsidR="00627DBE">
        <w:t>6, eller</w:t>
      </w:r>
      <w:r w:rsidRPr="00C0077E">
        <w:t xml:space="preserve"> følger av lov eller forskrift.</w:t>
      </w:r>
    </w:p>
    <w:p w14:paraId="26FD4AE6" w14:textId="77777777" w:rsidR="00FB5F14" w:rsidRPr="00C0077E" w:rsidRDefault="00FB5F14" w:rsidP="00FB5F14"/>
    <w:p w14:paraId="5E2F25C1" w14:textId="77777777" w:rsidR="00FB5F14" w:rsidRPr="00C0077E" w:rsidRDefault="00FB5F14" w:rsidP="00FB5F14">
      <w:pPr>
        <w:pStyle w:val="Overskrift2"/>
      </w:pPr>
      <w:bookmarkStart w:id="452" w:name="_Toc230599255"/>
      <w:r w:rsidRPr="00C0077E">
        <w:t>Skriftlighet</w:t>
      </w:r>
      <w:bookmarkEnd w:id="448"/>
      <w:bookmarkEnd w:id="449"/>
      <w:bookmarkEnd w:id="450"/>
      <w:bookmarkEnd w:id="452"/>
    </w:p>
    <w:p w14:paraId="51C852E6" w14:textId="3F7B3891" w:rsidR="00FB5F14" w:rsidRPr="00C0077E" w:rsidRDefault="00FB5F14" w:rsidP="00FB5F14">
      <w:r w:rsidRPr="00C0077E">
        <w:t>Alle varsler, krav eller andre meddelelser knyttet til denne avtalen skal gis skriftlig til den postadressen eller elektroniske adressen som er oppgitt i bilag 6 for den aktuelle type henvendelse.</w:t>
      </w:r>
      <w:r w:rsidR="00627DBE">
        <w:t xml:space="preserve"> </w:t>
      </w:r>
    </w:p>
    <w:p w14:paraId="0D213014" w14:textId="77777777" w:rsidR="00FB5F14" w:rsidRPr="00C0077E" w:rsidRDefault="00FB5F14" w:rsidP="00FB5F14">
      <w:pPr>
        <w:pStyle w:val="Overskrift1"/>
      </w:pPr>
      <w:bookmarkStart w:id="453" w:name="_Toc111799237"/>
      <w:bookmarkStart w:id="454" w:name="_Toc230599256"/>
      <w:r w:rsidRPr="00C0077E">
        <w:t>Vederlag og betalingsbetingelser</w:t>
      </w:r>
      <w:bookmarkEnd w:id="453"/>
      <w:bookmarkEnd w:id="454"/>
    </w:p>
    <w:p w14:paraId="4D3E1FAB" w14:textId="77777777" w:rsidR="00FB5F14" w:rsidRPr="00C0077E" w:rsidRDefault="00FB5F14" w:rsidP="00FB5F14">
      <w:pPr>
        <w:pStyle w:val="Overskrift2"/>
      </w:pPr>
      <w:bookmarkStart w:id="455" w:name="_Toc111799238"/>
      <w:bookmarkStart w:id="456" w:name="_Toc230599257"/>
      <w:r w:rsidRPr="00C0077E">
        <w:t>Vederlag</w:t>
      </w:r>
      <w:bookmarkEnd w:id="455"/>
      <w:bookmarkEnd w:id="456"/>
      <w:r w:rsidRPr="00C0077E">
        <w:t xml:space="preserve"> </w:t>
      </w:r>
    </w:p>
    <w:p w14:paraId="6351C9FF" w14:textId="77777777" w:rsidR="00FB5F14" w:rsidRPr="00C0077E" w:rsidRDefault="00FB5F14" w:rsidP="00FB5F14">
      <w:r w:rsidRPr="00C0077E">
        <w:t xml:space="preserve">Alle priser og nærmere betingelser for det vederlaget Kunden skal betale for Leveransen, </w:t>
      </w:r>
      <w:proofErr w:type="gramStart"/>
      <w:r w:rsidRPr="00C0077E">
        <w:t>fremgår</w:t>
      </w:r>
      <w:proofErr w:type="gramEnd"/>
      <w:r w:rsidRPr="00C0077E">
        <w:t xml:space="preserve"> av bilag 7.</w:t>
      </w:r>
    </w:p>
    <w:p w14:paraId="53BF2489" w14:textId="77777777" w:rsidR="00FB5F14" w:rsidRPr="00C0077E" w:rsidRDefault="00FB5F14" w:rsidP="00FB5F14"/>
    <w:p w14:paraId="66E980FF" w14:textId="36AB2333" w:rsidR="00FB5F14" w:rsidRPr="00C0077E" w:rsidRDefault="00FB5F14" w:rsidP="00FB5F14">
      <w:r w:rsidRPr="00C0077E">
        <w:t xml:space="preserve">Utlegg, inklusive reise- og diettkostnader, dekkes bare i den grad de er avtalt. </w:t>
      </w:r>
      <w:r w:rsidR="00E23FC1">
        <w:t>Hvis reise- og diettkostnader er avtalt dekket, skal dette spesifiseres særskilt</w:t>
      </w:r>
      <w:r w:rsidR="006246CE">
        <w:t xml:space="preserve"> og dekkes etter statens gjeldende satser hvis ikke andre satser er avtalt</w:t>
      </w:r>
      <w:r w:rsidRPr="00C0077E">
        <w:t>. Reisetid faktureres bare hvis det er avtalt i bilag 7.</w:t>
      </w:r>
    </w:p>
    <w:p w14:paraId="27069FB0" w14:textId="77777777" w:rsidR="00FB5F14" w:rsidRPr="00C0077E" w:rsidRDefault="00FB5F14" w:rsidP="00FB5F14">
      <w:r w:rsidRPr="00C0077E">
        <w:t xml:space="preserve"> </w:t>
      </w:r>
    </w:p>
    <w:p w14:paraId="4428EFBD" w14:textId="4E799D41" w:rsidR="00FB5F14" w:rsidRPr="00C0077E" w:rsidRDefault="00FB5F14" w:rsidP="00FB5F14">
      <w:r w:rsidRPr="00C0077E">
        <w:t>Med mindre annet er angitt i bilag 7, er alle priser oppgitt</w:t>
      </w:r>
      <w:r w:rsidR="00725742">
        <w:t xml:space="preserve"> i norske kroner,</w:t>
      </w:r>
      <w:r w:rsidRPr="00C0077E">
        <w:t xml:space="preserve"> eksklusive merverdiavgift, men inkluderer toll og eventuelle andre avgifter. </w:t>
      </w:r>
    </w:p>
    <w:p w14:paraId="71820677" w14:textId="77777777" w:rsidR="00FB5F14" w:rsidRPr="00C0077E" w:rsidRDefault="00FB5F14" w:rsidP="00FB5F14"/>
    <w:p w14:paraId="243EF726" w14:textId="77777777" w:rsidR="00FB5F14" w:rsidRPr="00C0077E" w:rsidRDefault="00FB5F14" w:rsidP="00FB5F14">
      <w:pPr>
        <w:rPr>
          <w:rFonts w:cstheme="minorHAnsi"/>
        </w:rPr>
      </w:pPr>
      <w:r w:rsidRPr="00C0077E">
        <w:rPr>
          <w:rFonts w:cstheme="minorHAnsi"/>
        </w:rPr>
        <w:t>Hvis det etter Leverandørens vurdering bør foretas vedlikehold og service som ikke er dekket av den inngåtte avtalen, skal samtykke til dette på forhånd innhentes hos Kunden hvis vedlikeholdet skal faktureres i tillegg til det vederlaget som er satt opp i avtalen.</w:t>
      </w:r>
    </w:p>
    <w:p w14:paraId="1E9C2048" w14:textId="77777777" w:rsidR="00FB5F14" w:rsidRPr="00C0077E" w:rsidRDefault="00FB5F14" w:rsidP="00FB5F14"/>
    <w:p w14:paraId="668F3BD3" w14:textId="77777777" w:rsidR="00FB5F14" w:rsidRPr="00C0077E" w:rsidRDefault="00FB5F14" w:rsidP="00FB5F14">
      <w:pPr>
        <w:pStyle w:val="Overskrift2"/>
      </w:pPr>
      <w:bookmarkStart w:id="457" w:name="_Toc111799239"/>
      <w:bookmarkStart w:id="458" w:name="_Toc230599258"/>
      <w:r w:rsidRPr="00C0077E">
        <w:lastRenderedPageBreak/>
        <w:t>Fakturering</w:t>
      </w:r>
      <w:bookmarkEnd w:id="457"/>
      <w:bookmarkEnd w:id="458"/>
      <w:r w:rsidRPr="00C0077E">
        <w:t xml:space="preserve"> </w:t>
      </w:r>
    </w:p>
    <w:p w14:paraId="1FF70D68" w14:textId="77777777" w:rsidR="00FB5F14" w:rsidRPr="00C0077E" w:rsidRDefault="00FB5F14" w:rsidP="00FB5F14">
      <w:pPr>
        <w:rPr>
          <w:rFonts w:cstheme="minorHAnsi"/>
        </w:rPr>
      </w:pPr>
      <w:r w:rsidRPr="00C0077E">
        <w:rPr>
          <w:rFonts w:cstheme="minorHAnsi"/>
        </w:rPr>
        <w:t xml:space="preserve">Løpende vederlag forfaller etter faktura per 30 (tretti) dager, første gang ikke tidligere enn 30 (tretti) dager etter at vedlikeholdsavtalen har </w:t>
      </w:r>
      <w:proofErr w:type="gramStart"/>
      <w:r w:rsidRPr="00C0077E">
        <w:rPr>
          <w:rFonts w:cstheme="minorHAnsi"/>
        </w:rPr>
        <w:t>trådt</w:t>
      </w:r>
      <w:proofErr w:type="gramEnd"/>
      <w:r w:rsidRPr="00C0077E">
        <w:rPr>
          <w:rFonts w:cstheme="minorHAnsi"/>
        </w:rPr>
        <w:t xml:space="preserve"> i kraft.</w:t>
      </w:r>
    </w:p>
    <w:p w14:paraId="63CA1D01" w14:textId="77777777" w:rsidR="00FB5F14" w:rsidRPr="00C0077E" w:rsidRDefault="00FB5F14" w:rsidP="00FB5F14">
      <w:pPr>
        <w:rPr>
          <w:rFonts w:cstheme="minorHAnsi"/>
        </w:rPr>
      </w:pPr>
    </w:p>
    <w:p w14:paraId="5BC7A17A" w14:textId="77777777" w:rsidR="00FB5F14" w:rsidRPr="00C0077E" w:rsidRDefault="00FB5F14" w:rsidP="00FB5F14">
      <w:pPr>
        <w:rPr>
          <w:rFonts w:cstheme="minorHAnsi"/>
        </w:rPr>
      </w:pPr>
      <w:r w:rsidRPr="00C0077E">
        <w:rPr>
          <w:rFonts w:cstheme="minorHAnsi"/>
        </w:rPr>
        <w:t>Hvis spesielle pris- og/eller betalingsvilkår skal gjelde for denne avtalen, skal det være oppgitt i bilag 7.</w:t>
      </w:r>
    </w:p>
    <w:p w14:paraId="148AB7AA" w14:textId="77777777" w:rsidR="00FB5F14" w:rsidRPr="00C0077E" w:rsidRDefault="00FB5F14" w:rsidP="00FB5F14"/>
    <w:p w14:paraId="28B4AF47" w14:textId="77777777" w:rsidR="00FB5F14" w:rsidRPr="00C0077E" w:rsidRDefault="00FB5F14" w:rsidP="00FB5F14">
      <w:r w:rsidRPr="00C0077E">
        <w:t>Leverandørens fakturaer skal spesifiseres og dokumenteres slik at Kunden enkelt kan kontrollere fakturaen i forhold til det avtalte vederlag. Alle fakturaer for løpende timer skal være vedlagt detaljert spesifikasjon over påløpte timer. Utlegg skal angis særskilt.</w:t>
      </w:r>
    </w:p>
    <w:p w14:paraId="36B50B50" w14:textId="77777777" w:rsidR="00FB5F14" w:rsidRPr="00C0077E" w:rsidRDefault="00FB5F14" w:rsidP="00FB5F14"/>
    <w:p w14:paraId="5A7FD1B4" w14:textId="77777777" w:rsidR="00FB5F14" w:rsidRPr="00C0077E" w:rsidRDefault="00FB5F14" w:rsidP="00FB5F14">
      <w:pPr>
        <w:rPr>
          <w:rFonts w:cstheme="minorHAnsi"/>
        </w:rPr>
      </w:pPr>
      <w:r w:rsidRPr="00C0077E">
        <w:rPr>
          <w:rFonts w:cstheme="minorHAnsi"/>
        </w:rPr>
        <w:t>Er Kunden en offentlig virksomhet, er det et krav at Leverandøren bruker elektronisk faktura i godkjent standardformat i henhold til forskrift av 2. april 2019 om elektronisk faktura i offentlige anskaffelser.</w:t>
      </w:r>
    </w:p>
    <w:p w14:paraId="749CD7D4" w14:textId="77777777" w:rsidR="00FB5F14" w:rsidRPr="00C0077E" w:rsidRDefault="00FB5F14" w:rsidP="00FB5F14">
      <w:pPr>
        <w:rPr>
          <w:rFonts w:cstheme="minorHAnsi"/>
        </w:rPr>
      </w:pPr>
    </w:p>
    <w:p w14:paraId="4010E05E" w14:textId="77777777" w:rsidR="00FB5F14" w:rsidRPr="00C0077E" w:rsidRDefault="00FB5F14" w:rsidP="00FB5F14">
      <w:pPr>
        <w:rPr>
          <w:rFonts w:cstheme="minorHAnsi"/>
        </w:rPr>
      </w:pPr>
      <w:r w:rsidRPr="00C0077E">
        <w:rPr>
          <w:rFonts w:cstheme="minorHAnsi"/>
        </w:rPr>
        <w:t>Etterkommer Leverandøren ikke krav om bruk av elektronisk faktura, kan Kunden holde tilbake betaling inntil elektronisk faktura i godkjent standardformat leveres. Kunden skal uten unødig opphold gi melding om dette. Er slik melding gitt, løper betalingsfristen fra tidspunktet elektronisk faktura i godkjent standardformat er levert.</w:t>
      </w:r>
    </w:p>
    <w:p w14:paraId="627C55D5" w14:textId="77777777" w:rsidR="00FB5F14" w:rsidRPr="00C0077E" w:rsidRDefault="00FB5F14" w:rsidP="00FB5F14">
      <w:pPr>
        <w:rPr>
          <w:rFonts w:cstheme="minorHAnsi"/>
        </w:rPr>
      </w:pPr>
    </w:p>
    <w:p w14:paraId="56F5A47E" w14:textId="77777777" w:rsidR="00FB5F14" w:rsidRPr="00C0077E" w:rsidRDefault="00FB5F14" w:rsidP="00FB5F14">
      <w:pPr>
        <w:rPr>
          <w:rFonts w:cstheme="minorHAnsi"/>
        </w:rPr>
      </w:pPr>
      <w:r w:rsidRPr="00C0077E">
        <w:rPr>
          <w:rFonts w:cstheme="minorHAnsi"/>
        </w:rPr>
        <w:t>Inneholder faktura eller fakturagrunnlag opplysninger som er underlagt lovbestemt taushetsplikt, og det vil være fare for avsløring av slike opplysninger, kan krav om elektronisk faktura fravikes, med mindre det finnes tilfredsstillende tekniske sikringsløsninger som ivaretar konfidensialitet.</w:t>
      </w:r>
    </w:p>
    <w:p w14:paraId="28B466FE" w14:textId="77777777" w:rsidR="00FB5F14" w:rsidRPr="00C0077E" w:rsidRDefault="00FB5F14" w:rsidP="00FB5F14">
      <w:pPr>
        <w:ind w:firstLine="709"/>
      </w:pPr>
    </w:p>
    <w:p w14:paraId="2BDFE35C" w14:textId="77777777" w:rsidR="00FB5F14" w:rsidRPr="00C0077E" w:rsidRDefault="00FB5F14" w:rsidP="00FB5F14">
      <w:pPr>
        <w:rPr>
          <w:rFonts w:cstheme="minorHAnsi"/>
        </w:rPr>
      </w:pPr>
      <w:r w:rsidRPr="00C0077E">
        <w:rPr>
          <w:rFonts w:cstheme="minorHAnsi"/>
        </w:rPr>
        <w:t>Leverandøren må selv bære eventuelle kostnader knyttet til elektronisk faktura.</w:t>
      </w:r>
    </w:p>
    <w:p w14:paraId="47220608" w14:textId="77777777" w:rsidR="00FB5F14" w:rsidRPr="00C0077E" w:rsidRDefault="00FB5F14" w:rsidP="00FB5F14"/>
    <w:p w14:paraId="7F4E30ED" w14:textId="77777777" w:rsidR="00FB5F14" w:rsidRPr="00C0077E" w:rsidRDefault="00FB5F14" w:rsidP="00FB5F14">
      <w:r w:rsidRPr="00C0077E">
        <w:t xml:space="preserve">Betalingsplan og øvrige betalingsvilkår </w:t>
      </w:r>
      <w:proofErr w:type="gramStart"/>
      <w:r w:rsidRPr="00C0077E">
        <w:t>fremgår</w:t>
      </w:r>
      <w:proofErr w:type="gramEnd"/>
      <w:r w:rsidRPr="00C0077E">
        <w:t xml:space="preserve"> av bilag 7.</w:t>
      </w:r>
    </w:p>
    <w:p w14:paraId="75B7F3FF" w14:textId="77777777" w:rsidR="00FB5F14" w:rsidRPr="00C0077E" w:rsidRDefault="00FB5F14" w:rsidP="00FB5F14"/>
    <w:p w14:paraId="2D18803D" w14:textId="77777777" w:rsidR="00FB5F14" w:rsidRPr="00C0077E" w:rsidRDefault="00FB5F14" w:rsidP="00FB5F14">
      <w:pPr>
        <w:pStyle w:val="Overskrift2"/>
      </w:pPr>
      <w:bookmarkStart w:id="459" w:name="_Toc111799240"/>
      <w:bookmarkStart w:id="460" w:name="_Toc230599259"/>
      <w:r w:rsidRPr="00C0077E">
        <w:t>Forsinkelsesrenter</w:t>
      </w:r>
      <w:bookmarkEnd w:id="459"/>
      <w:bookmarkEnd w:id="460"/>
    </w:p>
    <w:p w14:paraId="1FFC6EB7" w14:textId="77777777" w:rsidR="00FB5F14" w:rsidRPr="00C0077E" w:rsidRDefault="00FB5F14" w:rsidP="00FB5F14">
      <w:r w:rsidRPr="00C0077E">
        <w:t>Hvis Kunden ikke betaler til avtalt tid, har Leverandøren krav på rente av det beløp som er forfalt til betaling, i henhold til lov 17. desember 1976 nr. 100 om renter ved forsinket betaling m.m. (forsinkelsesrenteloven).</w:t>
      </w:r>
    </w:p>
    <w:p w14:paraId="3230320E" w14:textId="77777777" w:rsidR="00FB5F14" w:rsidRPr="00C0077E" w:rsidRDefault="00FB5F14" w:rsidP="00FB5F14"/>
    <w:p w14:paraId="7DFD192D" w14:textId="77777777" w:rsidR="00FB5F14" w:rsidRPr="00C0077E" w:rsidRDefault="00FB5F14" w:rsidP="00FB5F14">
      <w:pPr>
        <w:pStyle w:val="Overskrift2"/>
      </w:pPr>
      <w:bookmarkStart w:id="461" w:name="_Toc111799241"/>
      <w:bookmarkStart w:id="462" w:name="_Toc230599260"/>
      <w:r w:rsidRPr="00C0077E">
        <w:t>Betalingsmislighold</w:t>
      </w:r>
      <w:bookmarkEnd w:id="461"/>
      <w:bookmarkEnd w:id="462"/>
    </w:p>
    <w:p w14:paraId="71BBC83C" w14:textId="77777777" w:rsidR="00FB5F14" w:rsidRPr="00C0077E" w:rsidRDefault="00FB5F14" w:rsidP="00FB5F14">
      <w:r w:rsidRPr="00C0077E">
        <w:t>Hvis forfalt vederlag med tillegg av forsinkelsesrenter ikke er betalt innen 30 (tretti) dager fra forfall, kan Leverandøren sende skriftlig varsel til Kunden om at avtalen vil bli hevet dersom oppgjør ikke er skjedd innen 60 (seksti) dager etter at varselet er mottatt.</w:t>
      </w:r>
    </w:p>
    <w:p w14:paraId="4BFD8D6C" w14:textId="77777777" w:rsidR="00FB5F14" w:rsidRPr="00C0077E" w:rsidRDefault="00FB5F14" w:rsidP="00FB5F14"/>
    <w:p w14:paraId="59274A2A" w14:textId="77777777" w:rsidR="00FB5F14" w:rsidRPr="00C0077E" w:rsidRDefault="00FB5F14" w:rsidP="00FB5F14">
      <w:r w:rsidRPr="00C0077E">
        <w:t>Heving kan ikke skje hvis Kunden gjør opp forfalt vederlag med tillegg av forsinkelsesrenter innen fristens utløp.</w:t>
      </w:r>
    </w:p>
    <w:p w14:paraId="5355169B" w14:textId="77777777" w:rsidR="00FB5F14" w:rsidRPr="00C0077E" w:rsidRDefault="00FB5F14" w:rsidP="00FB5F14"/>
    <w:p w14:paraId="025120FD" w14:textId="77777777" w:rsidR="00FB5F14" w:rsidRPr="00C0077E" w:rsidRDefault="00FB5F14" w:rsidP="00FB5F14">
      <w:pPr>
        <w:pStyle w:val="Overskrift2"/>
      </w:pPr>
      <w:bookmarkStart w:id="463" w:name="_Toc111799242"/>
      <w:bookmarkStart w:id="464" w:name="_Toc230599261"/>
      <w:r w:rsidRPr="00C0077E">
        <w:lastRenderedPageBreak/>
        <w:t>Prisendringer</w:t>
      </w:r>
      <w:bookmarkEnd w:id="463"/>
      <w:bookmarkEnd w:id="464"/>
    </w:p>
    <w:p w14:paraId="7D6B33DE" w14:textId="77777777" w:rsidR="00FB5F14" w:rsidRPr="00C0077E" w:rsidRDefault="00FB5F14" w:rsidP="00EF2FB3">
      <w:pPr>
        <w:pStyle w:val="Overskrift3"/>
      </w:pPr>
      <w:bookmarkStart w:id="465" w:name="_Toc111799243"/>
      <w:bookmarkStart w:id="466" w:name="_Toc230599262"/>
      <w:r w:rsidRPr="00C0077E">
        <w:t>Indeksregulering</w:t>
      </w:r>
      <w:bookmarkEnd w:id="465"/>
      <w:bookmarkEnd w:id="466"/>
    </w:p>
    <w:p w14:paraId="14B1C111" w14:textId="11E91F86" w:rsidR="00FB5F14" w:rsidRPr="00C0077E" w:rsidRDefault="00FB5F14" w:rsidP="00FB5F14">
      <w:r w:rsidRPr="00C0077E">
        <w:t>Timepris for tjenester</w:t>
      </w:r>
      <w:r w:rsidR="00D04BD1">
        <w:t>, løpende vederlag</w:t>
      </w:r>
      <w:r w:rsidR="00F3726D">
        <w:t xml:space="preserve"> og andre priser</w:t>
      </w:r>
      <w:r w:rsidRPr="00C0077E">
        <w:t xml:space="preserve"> kan endres ved hvert årsskifte tilsvarende økningen i Statistisk sentralbyrås konsumprisindeks (</w:t>
      </w:r>
      <w:r w:rsidR="008B4310">
        <w:t>hovedindeksen</w:t>
      </w:r>
      <w:r w:rsidRPr="00C0077E">
        <w:t>), første gang med utgangspunkt i indeksen for den måned avtalen ble inngått, med mindre annen indeks er avtalt i bilag 7.</w:t>
      </w:r>
    </w:p>
    <w:p w14:paraId="0248657F" w14:textId="77777777" w:rsidR="00FB5F14" w:rsidRPr="00C0077E" w:rsidRDefault="00FB5F14" w:rsidP="00FB5F14"/>
    <w:p w14:paraId="2E6A7515" w14:textId="77777777" w:rsidR="00FB5F14" w:rsidRPr="00C0077E" w:rsidRDefault="00FB5F14" w:rsidP="00EF2FB3">
      <w:pPr>
        <w:pStyle w:val="Overskrift3"/>
      </w:pPr>
      <w:bookmarkStart w:id="467" w:name="_Toc111799244"/>
      <w:bookmarkStart w:id="468" w:name="_Toc230599263"/>
      <w:r w:rsidRPr="00C0077E">
        <w:t>Endring av offentlige avgifter</w:t>
      </w:r>
      <w:bookmarkEnd w:id="467"/>
      <w:bookmarkEnd w:id="468"/>
    </w:p>
    <w:p w14:paraId="451A6618" w14:textId="77777777" w:rsidR="00FB5F14" w:rsidRPr="00C0077E" w:rsidRDefault="00FB5F14" w:rsidP="00FB5F14">
      <w:r w:rsidRPr="00C0077E">
        <w:t xml:space="preserve">Leverandørens priser kan også endres i den utstrekning regler eller vedtak for offentlige avgifter endres med virkning for Leverandørens vederlag eller kostnader. </w:t>
      </w:r>
      <w:bookmarkStart w:id="469" w:name="_Toc382559637"/>
      <w:bookmarkStart w:id="470" w:name="_Toc382559838"/>
      <w:bookmarkStart w:id="471" w:name="_Toc382560155"/>
      <w:bookmarkStart w:id="472" w:name="_Toc382564544"/>
      <w:bookmarkStart w:id="473" w:name="_Toc382571669"/>
      <w:bookmarkStart w:id="474" w:name="_Toc382712427"/>
      <w:bookmarkStart w:id="475" w:name="_Toc382719194"/>
      <w:bookmarkStart w:id="476" w:name="_Toc382883322"/>
      <w:bookmarkStart w:id="477" w:name="_Toc382888959"/>
      <w:bookmarkStart w:id="478" w:name="_Toc382889096"/>
      <w:bookmarkStart w:id="479" w:name="_Toc382890422"/>
      <w:bookmarkStart w:id="480" w:name="_Toc385664218"/>
      <w:bookmarkStart w:id="481" w:name="_Toc385815768"/>
      <w:bookmarkStart w:id="482" w:name="_Toc387825685"/>
      <w:bookmarkStart w:id="483" w:name="_Toc434131334"/>
      <w:bookmarkStart w:id="484" w:name="_Toc27205355"/>
      <w:r w:rsidRPr="00C0077E">
        <w:t>Leverandøren må fremme og dokumentere kravet skriftlig.</w:t>
      </w:r>
    </w:p>
    <w:p w14:paraId="20CB91CB" w14:textId="77777777" w:rsidR="00FB5F14" w:rsidRPr="00C0077E" w:rsidRDefault="00FB5F14" w:rsidP="00FB5F14">
      <w:pPr>
        <w:pStyle w:val="Overskrift1"/>
      </w:pPr>
      <w:bookmarkStart w:id="485" w:name="_Toc98818319"/>
      <w:bookmarkStart w:id="486" w:name="_Toc129506330"/>
      <w:bookmarkStart w:id="487" w:name="_Toc134700194"/>
      <w:bookmarkStart w:id="488" w:name="_Toc136153061"/>
      <w:bookmarkStart w:id="489" w:name="_Toc136170732"/>
      <w:bookmarkStart w:id="490" w:name="_Toc111799245"/>
      <w:bookmarkStart w:id="491" w:name="_Toc347667026"/>
      <w:bookmarkStart w:id="492" w:name="_Toc347830696"/>
      <w:bookmarkStart w:id="493" w:name="_Toc347831285"/>
      <w:bookmarkStart w:id="494" w:name="_Toc382559572"/>
      <w:bookmarkStart w:id="495" w:name="_Toc382559776"/>
      <w:bookmarkStart w:id="496" w:name="_Toc382560093"/>
      <w:bookmarkStart w:id="497" w:name="_Toc382564476"/>
      <w:bookmarkStart w:id="498" w:name="_Toc382571600"/>
      <w:bookmarkStart w:id="499" w:name="_Toc382712358"/>
      <w:bookmarkStart w:id="500" w:name="_Toc382719122"/>
      <w:bookmarkStart w:id="501" w:name="_Toc382883253"/>
      <w:bookmarkStart w:id="502" w:name="_Toc382888887"/>
      <w:bookmarkStart w:id="503" w:name="_Toc382889024"/>
      <w:bookmarkStart w:id="504" w:name="_Toc382890349"/>
      <w:bookmarkStart w:id="505" w:name="_Toc385664146"/>
      <w:bookmarkStart w:id="506" w:name="_Toc385815697"/>
      <w:bookmarkStart w:id="507" w:name="_Toc387825614"/>
      <w:bookmarkStart w:id="508" w:name="_Toc434131283"/>
      <w:bookmarkStart w:id="509" w:name="_Toc27205295"/>
      <w:bookmarkStart w:id="510" w:name="_Toc52089991"/>
      <w:bookmarkStart w:id="511" w:name="_Toc230599264"/>
      <w:r w:rsidRPr="00C0077E">
        <w:t>Eksterne rettslige krav, personvern og sikkerhet</w:t>
      </w:r>
      <w:bookmarkEnd w:id="485"/>
      <w:bookmarkEnd w:id="486"/>
      <w:bookmarkEnd w:id="487"/>
      <w:bookmarkEnd w:id="488"/>
      <w:bookmarkEnd w:id="489"/>
      <w:bookmarkEnd w:id="490"/>
      <w:bookmarkEnd w:id="511"/>
    </w:p>
    <w:p w14:paraId="3CA4E1E0" w14:textId="77777777" w:rsidR="00FB5F14" w:rsidRPr="00C0077E" w:rsidRDefault="00FB5F14" w:rsidP="00FB5F14">
      <w:pPr>
        <w:pStyle w:val="Overskrift2"/>
      </w:pPr>
      <w:bookmarkStart w:id="512" w:name="_Toc111799246"/>
      <w:bookmarkStart w:id="513" w:name="_Toc230599265"/>
      <w:r w:rsidRPr="00C0077E">
        <w:t>Eksterne rettslige krav og tiltak generelt</w:t>
      </w:r>
      <w:bookmarkEnd w:id="512"/>
      <w:bookmarkEnd w:id="513"/>
    </w:p>
    <w:p w14:paraId="1C7A3302" w14:textId="77777777" w:rsidR="00FB5F14" w:rsidRPr="00C0077E" w:rsidRDefault="00FB5F14" w:rsidP="00FB5F14">
      <w:r w:rsidRPr="00C0077E">
        <w:t>Kunden skal i bilag 1 identifisere hvilke rettslige eller partsspesifikke krav som har relevans for inngåelse og gjennomføring av denne avtalen. Det er herunder Kundens ansvar å konkretisere relevante funksjonelle og sikkerhetsmessige krav for leveransen i bilag 1.</w:t>
      </w:r>
    </w:p>
    <w:p w14:paraId="17038508" w14:textId="77777777" w:rsidR="00FB5F14" w:rsidRPr="00C0077E" w:rsidRDefault="00FB5F14" w:rsidP="00FB5F14"/>
    <w:p w14:paraId="7D134B4F" w14:textId="77777777" w:rsidR="00FB5F14" w:rsidRPr="00C0077E" w:rsidRDefault="00FB5F14" w:rsidP="00FB5F14">
      <w:r w:rsidRPr="00C0077E">
        <w:t xml:space="preserve">Leverandøren skal i bilag 2 beskrive hvordan Leverandøren ivaretar disse kravene gjennom sin løsning. </w:t>
      </w:r>
    </w:p>
    <w:p w14:paraId="683D19DF" w14:textId="77777777" w:rsidR="00FB5F14" w:rsidRPr="00C0077E" w:rsidRDefault="00FB5F14" w:rsidP="00FB5F14"/>
    <w:p w14:paraId="0B1669BD" w14:textId="77777777" w:rsidR="00FB5F14" w:rsidRPr="00C0077E" w:rsidRDefault="00FB5F14" w:rsidP="00FB5F14">
      <w:r w:rsidRPr="00C0077E">
        <w:t xml:space="preserve">Hver av partene har ansvar for å følge opp sine respektive plikter i henhold til slike rettslige krav. </w:t>
      </w:r>
    </w:p>
    <w:p w14:paraId="75E33672" w14:textId="77777777" w:rsidR="00FB5F14" w:rsidRPr="00C0077E" w:rsidRDefault="00FB5F14" w:rsidP="00FB5F14"/>
    <w:p w14:paraId="28ACBBDC" w14:textId="77777777" w:rsidR="00FB5F14" w:rsidRPr="00C0077E" w:rsidRDefault="00FB5F14" w:rsidP="00FB5F14">
      <w:r w:rsidRPr="00C0077E">
        <w:t>Hver av partene dekker i utgangspunktet kostnadene ved å følge rettslige krav som gjelder parten selv, og partens virksomhet. Ved endringer i rettslige krav eller myndighetskrav som angår Kundens virksomhet, og som medfører behov for endringer i leveransen etter avtaleinngåelsen, dekkes kostnadene ved endringene og merarbeidet av Kunden, jf. kapittel 3.</w:t>
      </w:r>
    </w:p>
    <w:p w14:paraId="05AFB7EC" w14:textId="77777777" w:rsidR="00FB5F14" w:rsidRPr="00C0077E" w:rsidRDefault="00FB5F14" w:rsidP="00FB5F14"/>
    <w:p w14:paraId="5A2B0DE1" w14:textId="2CEAC96C" w:rsidR="00FB5F14" w:rsidRPr="00C0077E" w:rsidRDefault="00FB5F14" w:rsidP="00D5586B">
      <w:pPr>
        <w:pStyle w:val="Overskrift2"/>
      </w:pPr>
      <w:bookmarkStart w:id="514" w:name="_Toc507581776"/>
      <w:bookmarkStart w:id="515" w:name="_Toc111799247"/>
      <w:bookmarkStart w:id="516" w:name="_Toc230599266"/>
      <w:r w:rsidRPr="00C0077E">
        <w:t>Informasjonssikkerhet</w:t>
      </w:r>
      <w:bookmarkEnd w:id="514"/>
      <w:bookmarkEnd w:id="515"/>
      <w:bookmarkEnd w:id="516"/>
    </w:p>
    <w:p w14:paraId="40C05F7C" w14:textId="038EA76E" w:rsidR="00FB5F14" w:rsidRPr="00C0077E" w:rsidRDefault="00FB5F14" w:rsidP="00FB5F14">
      <w:r w:rsidRPr="00C0077E">
        <w:t>Leverandøren skal iverksette forholdsmessige tiltak for å ivareta krav til informasjonssikkerhet i forbindelse med</w:t>
      </w:r>
      <w:r w:rsidR="008B40AD">
        <w:t xml:space="preserve"> sin</w:t>
      </w:r>
      <w:r w:rsidRPr="00C0077E">
        <w:t xml:space="preserve"> gjennomføring av denne Avtalen.</w:t>
      </w:r>
    </w:p>
    <w:p w14:paraId="14012FB9" w14:textId="77777777" w:rsidR="008E000C" w:rsidRDefault="00FB5F14" w:rsidP="00FB5F14">
      <w:r w:rsidRPr="00C0077E">
        <w:t>Dette innebærer at Leverandøren skal iverksette forholdsmessige tiltak for å sikre konfidensialitet av Kundens data, samt iverksette tiltak for å sikre</w:t>
      </w:r>
      <w:r w:rsidR="00A808E4">
        <w:t xml:space="preserve"> mot utilsiktet innsyn i data eller at data </w:t>
      </w:r>
      <w:r w:rsidRPr="00C0077E">
        <w:t xml:space="preserve">kommer på avveie. </w:t>
      </w:r>
      <w:r w:rsidR="00F86948">
        <w:t xml:space="preserve">Som utilsiktet innsyn anses også tilgang fra ansatte hos Leverandøren eller andre som ikke har behov for tilgang til dataene i sitt arbeid for Kunden. </w:t>
      </w:r>
    </w:p>
    <w:p w14:paraId="1D1ABE49" w14:textId="77777777" w:rsidR="008E000C" w:rsidRDefault="008E000C" w:rsidP="00FB5F14"/>
    <w:p w14:paraId="2F1BDD5B" w14:textId="5E133993" w:rsidR="00FB5F14" w:rsidRPr="00C0077E" w:rsidRDefault="00FB5F14" w:rsidP="00FB5F14">
      <w:r w:rsidRPr="00C0077E">
        <w:t>Leverandøren skal iverksette forholdsmessige tiltak</w:t>
      </w:r>
      <w:r w:rsidR="00CC4F3F">
        <w:t xml:space="preserve"> som gjør at Leverandøren ved gjennomføring av sine leveransen ikke utilsiktet endrer </w:t>
      </w:r>
      <w:r w:rsidR="00602B12">
        <w:t>eller</w:t>
      </w:r>
      <w:r w:rsidR="00CC4F3F">
        <w:t xml:space="preserve"> sletter</w:t>
      </w:r>
      <w:r w:rsidR="000B42D7">
        <w:t xml:space="preserve"> data i Kundens </w:t>
      </w:r>
      <w:r w:rsidR="000B42D7">
        <w:lastRenderedPageBreak/>
        <w:t>systemer</w:t>
      </w:r>
      <w:r w:rsidR="00602B12">
        <w:t>,</w:t>
      </w:r>
      <w:r w:rsidR="000B42D7">
        <w:t xml:space="preserve"> samt ikke øke</w:t>
      </w:r>
      <w:r w:rsidR="00602B12">
        <w:t>r</w:t>
      </w:r>
      <w:r w:rsidR="000B42D7">
        <w:t xml:space="preserve"> risikoen for angrep av virus og annen skadevoldende programvare i disse systemene.</w:t>
      </w:r>
    </w:p>
    <w:p w14:paraId="5B07C692" w14:textId="77777777" w:rsidR="00FB5F14" w:rsidRPr="00C0077E" w:rsidRDefault="00FB5F14" w:rsidP="00FB5F14"/>
    <w:p w14:paraId="5459B910" w14:textId="17DC85E7" w:rsidR="00FB5F14" w:rsidRPr="00C0077E" w:rsidRDefault="00602B12" w:rsidP="00FB5F14">
      <w:r>
        <w:t xml:space="preserve">I den utstrekning Leverandøren gir underleverandører tilgang til Kundens data, skal Leverandøren sørge for at det etableres tilsvarende forpliktelse for disse som </w:t>
      </w:r>
      <w:r w:rsidR="00D033B3">
        <w:t xml:space="preserve">det som følger av denne bestemmelsen. </w:t>
      </w:r>
    </w:p>
    <w:p w14:paraId="111D757B" w14:textId="77777777" w:rsidR="00FB5F14" w:rsidRPr="00C0077E" w:rsidRDefault="00FB5F14" w:rsidP="00FB5F14"/>
    <w:p w14:paraId="40A23B73" w14:textId="692F359D" w:rsidR="00FB5F14" w:rsidRDefault="00FB5F14" w:rsidP="00FB5F14">
      <w:r w:rsidRPr="00C0077E">
        <w:t>Har Kunden nærmere krav til hvordan informasjonssikkerheten skal ivaretas fra Leverandørens side, har Kunden angitt dette i bilag 1.</w:t>
      </w:r>
    </w:p>
    <w:p w14:paraId="5D9F68F4" w14:textId="77777777" w:rsidR="008118BD" w:rsidRPr="00C0077E" w:rsidRDefault="008118BD" w:rsidP="00FB5F14"/>
    <w:p w14:paraId="2ACF7B67" w14:textId="77777777" w:rsidR="00FB5F14" w:rsidRPr="00C0077E" w:rsidRDefault="00FB5F14" w:rsidP="00FB5F14">
      <w:pPr>
        <w:pStyle w:val="Overskrift2"/>
      </w:pPr>
      <w:bookmarkStart w:id="517" w:name="_Toc507581777"/>
      <w:bookmarkStart w:id="518" w:name="_Toc111799250"/>
      <w:bookmarkStart w:id="519" w:name="_Toc230599267"/>
      <w:r w:rsidRPr="00C0077E">
        <w:t>Personopplysninger</w:t>
      </w:r>
      <w:bookmarkEnd w:id="517"/>
      <w:bookmarkEnd w:id="518"/>
      <w:bookmarkEnd w:id="519"/>
    </w:p>
    <w:p w14:paraId="74BDE2F9" w14:textId="77777777" w:rsidR="00FB5F14" w:rsidRPr="00C0077E" w:rsidRDefault="00FB5F14" w:rsidP="00EF2FB3">
      <w:pPr>
        <w:pStyle w:val="Overskrift3"/>
      </w:pPr>
      <w:bookmarkStart w:id="520" w:name="_Toc59012498"/>
      <w:bookmarkStart w:id="521" w:name="_Toc68639211"/>
      <w:bookmarkStart w:id="522" w:name="_Toc111799251"/>
      <w:bookmarkStart w:id="523" w:name="_Toc2305992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r w:rsidRPr="00C0077E">
        <w:t>Plikt til å inngå databehandleravtale</w:t>
      </w:r>
      <w:bookmarkEnd w:id="520"/>
      <w:bookmarkEnd w:id="521"/>
      <w:bookmarkEnd w:id="522"/>
      <w:bookmarkEnd w:id="523"/>
    </w:p>
    <w:p w14:paraId="33B97261" w14:textId="77777777" w:rsidR="00FB5F14" w:rsidRPr="00C0077E" w:rsidRDefault="00FB5F14" w:rsidP="00FB5F14">
      <w:pPr>
        <w:rPr>
          <w:rFonts w:cstheme="minorHAnsi"/>
        </w:rPr>
      </w:pPr>
      <w:r w:rsidRPr="00C0077E">
        <w:rPr>
          <w:rFonts w:cstheme="minorHAnsi"/>
        </w:rPr>
        <w:t xml:space="preserve">Behandler Leverandøren personopplysninger på vegne av Kunden, plikter Kunden og Leverandøren å inngå en databehandleravtale i samsvar med personvernforordningen (GDPR) og eventuell sektorspesifikk personvernlovgiving som er relevant for Kundens virksomhet. </w:t>
      </w:r>
    </w:p>
    <w:p w14:paraId="6C65B9E5" w14:textId="77777777" w:rsidR="00FB5F14" w:rsidRPr="00C0077E" w:rsidRDefault="00FB5F14" w:rsidP="00FB5F14">
      <w:pPr>
        <w:rPr>
          <w:rFonts w:cstheme="minorHAnsi"/>
        </w:rPr>
      </w:pPr>
    </w:p>
    <w:p w14:paraId="15996B0C" w14:textId="5D6665D7" w:rsidR="00FB5F14" w:rsidRPr="00C0077E" w:rsidRDefault="00FB5F14" w:rsidP="00FB5F14">
      <w:pPr>
        <w:rPr>
          <w:rFonts w:cstheme="minorHAnsi"/>
        </w:rPr>
      </w:pPr>
      <w:r w:rsidRPr="00C0077E">
        <w:rPr>
          <w:rFonts w:cstheme="minorHAnsi"/>
        </w:rPr>
        <w:t>Utkast til databehandleravtale er vedlagt som bilag 11.</w:t>
      </w:r>
      <w:r w:rsidR="003B7C4A">
        <w:rPr>
          <w:rFonts w:cstheme="minorHAnsi"/>
        </w:rPr>
        <w:t xml:space="preserve"> </w:t>
      </w:r>
      <w:r w:rsidR="008B4AEF">
        <w:rPr>
          <w:rFonts w:cstheme="minorHAnsi"/>
        </w:rPr>
        <w:t>Dersom egen databehandleravtale inngås mellom programvareprodusenten og Kunden, skal dette eksplisitt angis i bilag 10, og databehandleravtalen som inngår som del av standardvilkår for vedlikehold av tredjepartsprogramvare gjelder.</w:t>
      </w:r>
    </w:p>
    <w:p w14:paraId="39AC71B8" w14:textId="77777777" w:rsidR="00FB5F14" w:rsidRPr="00C0077E" w:rsidRDefault="00FB5F14" w:rsidP="00FB5F14">
      <w:pPr>
        <w:rPr>
          <w:rFonts w:cstheme="minorHAnsi"/>
        </w:rPr>
      </w:pPr>
    </w:p>
    <w:p w14:paraId="279368D3" w14:textId="77777777" w:rsidR="00FB5F14" w:rsidRPr="00C0077E" w:rsidRDefault="00FB5F14" w:rsidP="00FB5F14">
      <w:pPr>
        <w:rPr>
          <w:rFonts w:cstheme="minorHAnsi"/>
        </w:rPr>
      </w:pPr>
      <w:r w:rsidRPr="00C0077E">
        <w:rPr>
          <w:rFonts w:cstheme="minorHAnsi"/>
        </w:rPr>
        <w:t xml:space="preserve">Databehandleravtale må være inngått før behandlingen av personopplysninger påbegynnes. </w:t>
      </w:r>
    </w:p>
    <w:p w14:paraId="5D293D58" w14:textId="77777777" w:rsidR="00FB5F14" w:rsidRPr="00C0077E" w:rsidRDefault="00FB5F14" w:rsidP="00FB5F14"/>
    <w:p w14:paraId="122338E1" w14:textId="77777777" w:rsidR="00FB5F14" w:rsidRPr="00C0077E" w:rsidRDefault="00FB5F14" w:rsidP="00EF2FB3">
      <w:pPr>
        <w:pStyle w:val="Overskrift3"/>
      </w:pPr>
      <w:bookmarkStart w:id="524" w:name="_Toc39846069"/>
      <w:bookmarkStart w:id="525" w:name="_Toc59012500"/>
      <w:bookmarkStart w:id="526" w:name="_Toc68639213"/>
      <w:bookmarkStart w:id="527" w:name="_Toc111799252"/>
      <w:bookmarkStart w:id="528" w:name="_Toc230599269"/>
      <w:r w:rsidRPr="00C0077E">
        <w:t>Øvrige plikter</w:t>
      </w:r>
      <w:bookmarkEnd w:id="524"/>
      <w:bookmarkEnd w:id="525"/>
      <w:bookmarkEnd w:id="526"/>
      <w:bookmarkEnd w:id="527"/>
      <w:bookmarkEnd w:id="528"/>
    </w:p>
    <w:p w14:paraId="6C49D665" w14:textId="470ADF0F" w:rsidR="00FB5F14" w:rsidRPr="00C0077E" w:rsidRDefault="00FB5F14" w:rsidP="00BC21FC">
      <w:pPr>
        <w:pStyle w:val="Overskrift4"/>
        <w:rPr>
          <w:lang w:val="nb-NO"/>
        </w:rPr>
      </w:pPr>
      <w:r w:rsidRPr="00C0077E">
        <w:rPr>
          <w:lang w:val="nb-NO"/>
        </w:rPr>
        <w:t>Generelt</w:t>
      </w:r>
    </w:p>
    <w:p w14:paraId="67B2C58B" w14:textId="53E90AEB" w:rsidR="00FB5F14" w:rsidRPr="00C0077E" w:rsidRDefault="00FB5F14" w:rsidP="00FB5F14">
      <w:r w:rsidRPr="00C0077E">
        <w:t xml:space="preserve">Personopplysninger som behandles under denne Avtalen kan ikke overlates til andre for lagring, bearbeidelse eller sletting uten at det på forhånd er innhentet særlig eller generell skriftlig tillatelse til dette fra Kunden. </w:t>
      </w:r>
      <w:r w:rsidR="0010163A">
        <w:t xml:space="preserve">Forhåndsgodkjente underleverandører </w:t>
      </w:r>
      <w:proofErr w:type="gramStart"/>
      <w:r w:rsidR="0010163A">
        <w:t>fremkommer</w:t>
      </w:r>
      <w:proofErr w:type="gramEnd"/>
      <w:r w:rsidR="0010163A">
        <w:t xml:space="preserve"> i bilag 6.</w:t>
      </w:r>
    </w:p>
    <w:p w14:paraId="50515237" w14:textId="77777777" w:rsidR="00FB5F14" w:rsidRPr="00C0077E" w:rsidRDefault="00FB5F14" w:rsidP="00FB5F14"/>
    <w:p w14:paraId="5ACBF753" w14:textId="77777777" w:rsidR="00FB5F14" w:rsidRPr="00C0077E" w:rsidRDefault="00FB5F14" w:rsidP="00FB5F14">
      <w:r w:rsidRPr="00C0077E">
        <w:t xml:space="preserve">Leverandøren skal sørge for at eventuelle underleverandører Leverandøren benytter, og som behandler personopplysninger, påtar seg tilsvarende forpliktelser som i dette punktet. </w:t>
      </w:r>
    </w:p>
    <w:p w14:paraId="5DDC01D8" w14:textId="77777777" w:rsidR="00FB5F14" w:rsidRPr="00C0077E" w:rsidRDefault="00FB5F14" w:rsidP="00FB5F14"/>
    <w:p w14:paraId="5C3F9B60" w14:textId="77777777" w:rsidR="00FB5F14" w:rsidRPr="00C0077E" w:rsidRDefault="00FB5F14" w:rsidP="00FB5F14">
      <w:r w:rsidRPr="00C0077E">
        <w:t>Personopplysninger skal ikke overføres til land utenfor EU/EØS-området uten rettslig overføringsgrunnlag og dokumentasjon som påviser at vilkårene for å benytte overføringsgrunnlaget er oppfylt. Leverandøren skal i et slikt tilfelle dokumentere dette i bilag 11.</w:t>
      </w:r>
    </w:p>
    <w:p w14:paraId="0F389EE6" w14:textId="1141FC34" w:rsidR="00FB5F14" w:rsidRPr="00C0077E" w:rsidRDefault="00FB5F14" w:rsidP="00645C85">
      <w:pPr>
        <w:pStyle w:val="Overskrift4"/>
        <w:rPr>
          <w:lang w:val="nb-NO"/>
        </w:rPr>
      </w:pPr>
      <w:r w:rsidRPr="00C0077E">
        <w:rPr>
          <w:lang w:val="nb-NO"/>
        </w:rPr>
        <w:t>Erstatning som skyldes overtredelse av personvernforordningen</w:t>
      </w:r>
    </w:p>
    <w:p w14:paraId="137A9B20" w14:textId="77777777" w:rsidR="00726941" w:rsidRDefault="00FB5F14" w:rsidP="00FB5F14">
      <w:r w:rsidRPr="00C0077E">
        <w:t xml:space="preserve">Partenes erstatningsansvar for skade som rammer den registrerte eller andre fysiske personer og som skyldes overtredelse av personvernforordningen (forordning 2016/679), personopplysningsloven med forskrifter eller annet regelverk som </w:t>
      </w:r>
      <w:r w:rsidRPr="00C0077E">
        <w:lastRenderedPageBreak/>
        <w:t>gjennomfører personvernforordningen, følger bestemmelsene i personvernforordningen artikkel 82.</w:t>
      </w:r>
      <w:r w:rsidR="00160CBA">
        <w:t xml:space="preserve"> </w:t>
      </w:r>
    </w:p>
    <w:p w14:paraId="00799048" w14:textId="77777777" w:rsidR="00726941" w:rsidRDefault="00726941" w:rsidP="00FB5F14"/>
    <w:p w14:paraId="1F533E92" w14:textId="619DDECF" w:rsidR="00FB5F14" w:rsidRPr="00C0077E" w:rsidRDefault="00FB5F14" w:rsidP="00FB5F14">
      <w:r w:rsidRPr="00C0077E">
        <w:t xml:space="preserve">Erstatningsbegrensningen i punkt </w:t>
      </w:r>
      <w:r w:rsidRPr="00C0077E">
        <w:fldChar w:fldCharType="begin"/>
      </w:r>
      <w:r w:rsidRPr="00C0077E">
        <w:instrText xml:space="preserve"> REF _Ref67410586 \r \h </w:instrText>
      </w:r>
      <w:r w:rsidRPr="00C0077E">
        <w:fldChar w:fldCharType="separate"/>
      </w:r>
      <w:r w:rsidRPr="00C0077E">
        <w:t>9.</w:t>
      </w:r>
      <w:r w:rsidR="00160CBA">
        <w:t>5</w:t>
      </w:r>
      <w:r w:rsidRPr="00C0077E">
        <w:t>.2</w:t>
      </w:r>
      <w:r w:rsidRPr="00C0077E">
        <w:fldChar w:fldCharType="end"/>
      </w:r>
      <w:r w:rsidRPr="00C0077E">
        <w:t xml:space="preserve"> kommer ikke til anvendelse for ansvar som følger av personvernforordningen artikkel 82. </w:t>
      </w:r>
    </w:p>
    <w:p w14:paraId="57942215" w14:textId="77777777" w:rsidR="00FB5F14" w:rsidRPr="00C0077E" w:rsidRDefault="00FB5F14" w:rsidP="00FB5F14"/>
    <w:p w14:paraId="68EC5E90" w14:textId="77777777" w:rsidR="00FB5F14" w:rsidRPr="00C0077E" w:rsidRDefault="00FB5F14" w:rsidP="00FB5F14">
      <w:pPr>
        <w:rPr>
          <w:rFonts w:cstheme="minorHAnsi"/>
        </w:rPr>
      </w:pPr>
      <w:r w:rsidRPr="00C0077E">
        <w:t>partene er hver for seg ansvarlige for overtredelsesgebyr ilagt i henhold til personvernforordningens art. 83.</w:t>
      </w:r>
    </w:p>
    <w:p w14:paraId="4EF49979" w14:textId="77777777" w:rsidR="00FB5F14" w:rsidRPr="00C0077E" w:rsidRDefault="00FB5F14" w:rsidP="00FB5F14">
      <w:pPr>
        <w:pStyle w:val="Overskrift1"/>
      </w:pPr>
      <w:bookmarkStart w:id="529" w:name="_Toc111799253"/>
      <w:bookmarkStart w:id="530" w:name="_Toc230599270"/>
      <w:r w:rsidRPr="00C0077E">
        <w:t>Eiendoms- og disposisjonsrett</w:t>
      </w:r>
      <w:bookmarkEnd w:id="529"/>
      <w:bookmarkEnd w:id="530"/>
    </w:p>
    <w:p w14:paraId="18B084A9" w14:textId="77777777" w:rsidR="00FB5F14" w:rsidRPr="00C0077E" w:rsidRDefault="00FB5F14" w:rsidP="00FB5F14">
      <w:pPr>
        <w:pStyle w:val="Overskrift2"/>
      </w:pPr>
      <w:bookmarkStart w:id="531" w:name="_Toc111799254"/>
      <w:bookmarkStart w:id="532" w:name="_Toc347667037"/>
      <w:bookmarkStart w:id="533" w:name="_Toc347830707"/>
      <w:bookmarkStart w:id="534" w:name="_Toc347831296"/>
      <w:bookmarkStart w:id="535" w:name="_Toc382559624"/>
      <w:bookmarkStart w:id="536" w:name="_Toc382559825"/>
      <w:bookmarkStart w:id="537" w:name="_Toc382560142"/>
      <w:bookmarkStart w:id="538" w:name="_Toc382564531"/>
      <w:bookmarkStart w:id="539" w:name="_Toc382571656"/>
      <w:bookmarkStart w:id="540" w:name="_Toc382712414"/>
      <w:bookmarkStart w:id="541" w:name="_Toc382719181"/>
      <w:bookmarkStart w:id="542" w:name="_Toc382883309"/>
      <w:bookmarkStart w:id="543" w:name="_Toc382888947"/>
      <w:bookmarkStart w:id="544" w:name="_Toc382889084"/>
      <w:bookmarkStart w:id="545" w:name="_Toc382890409"/>
      <w:bookmarkStart w:id="546" w:name="_Toc385664205"/>
      <w:bookmarkStart w:id="547" w:name="_Toc385815755"/>
      <w:bookmarkStart w:id="548" w:name="_Toc387825672"/>
      <w:bookmarkStart w:id="549" w:name="_Toc434131332"/>
      <w:bookmarkStart w:id="550" w:name="_Toc27205353"/>
      <w:bookmarkStart w:id="551" w:name="_Toc230599271"/>
      <w:r w:rsidRPr="00C0077E">
        <w:t>Eiendomsrett til utstyr</w:t>
      </w:r>
      <w:bookmarkEnd w:id="531"/>
      <w:bookmarkEnd w:id="551"/>
    </w:p>
    <w:p w14:paraId="46DE08BB" w14:textId="77777777" w:rsidR="00FB5F14" w:rsidRPr="00C0077E" w:rsidRDefault="00FB5F14" w:rsidP="00FB5F14">
      <w:pPr>
        <w:rPr>
          <w:rFonts w:cstheme="minorHAnsi"/>
        </w:rPr>
      </w:pPr>
      <w:r w:rsidRPr="00C0077E">
        <w:rPr>
          <w:rFonts w:cstheme="minorHAnsi"/>
        </w:rPr>
        <w:t xml:space="preserve">Kunden får samme rett til nytt utstyr som leveres etter denne avtalen, som til det opprinnelige utstyret dersom ikke annet er avtalt i bilag 7. </w:t>
      </w:r>
    </w:p>
    <w:p w14:paraId="4F01D6C2" w14:textId="77777777" w:rsidR="00FB5F14" w:rsidRPr="00C0077E" w:rsidRDefault="00FB5F14" w:rsidP="00FB5F14"/>
    <w:p w14:paraId="1498AEBD" w14:textId="77777777" w:rsidR="00FB5F14" w:rsidRPr="00C0077E" w:rsidRDefault="00FB5F14" w:rsidP="00FB5F14">
      <w:pPr>
        <w:pStyle w:val="Overskrift2"/>
      </w:pPr>
      <w:bookmarkStart w:id="552" w:name="_Toc39846075"/>
      <w:bookmarkStart w:id="553" w:name="_Toc59012506"/>
      <w:bookmarkStart w:id="554" w:name="_Toc68639219"/>
      <w:bookmarkStart w:id="555" w:name="_Toc111799255"/>
      <w:bookmarkStart w:id="556" w:name="_Toc230599272"/>
      <w:r w:rsidRPr="00C0077E">
        <w:t>Rettigheter til data</w:t>
      </w:r>
      <w:bookmarkEnd w:id="552"/>
      <w:bookmarkEnd w:id="553"/>
      <w:bookmarkEnd w:id="554"/>
      <w:bookmarkEnd w:id="555"/>
      <w:bookmarkEnd w:id="556"/>
    </w:p>
    <w:p w14:paraId="4629F755" w14:textId="77777777" w:rsidR="00580AE0" w:rsidRDefault="00580AE0" w:rsidP="00580AE0">
      <w:r>
        <w:t xml:space="preserve">Kunden (og dennes rettighetshavere) beholder rettigheter til de data som tilgjengeliggjøres for Leverandøren og får rettighetene til de data som samles inn, prosesseres, bearbeides, </w:t>
      </w:r>
      <w:proofErr w:type="gramStart"/>
      <w:r>
        <w:t>genereres</w:t>
      </w:r>
      <w:proofErr w:type="gramEnd"/>
      <w:r>
        <w:t xml:space="preserve">, oppstår eller på annen måte behandles i henhold til denne Avtalen. Det samme gjelder resultater av slik behandling av slike data. </w:t>
      </w:r>
    </w:p>
    <w:p w14:paraId="48F58F5B" w14:textId="77777777" w:rsidR="00580AE0" w:rsidRDefault="00580AE0" w:rsidP="00580AE0"/>
    <w:p w14:paraId="530258D6" w14:textId="77777777" w:rsidR="00580AE0" w:rsidRDefault="00580AE0" w:rsidP="00580AE0">
      <w: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705D4F78" w14:textId="77777777" w:rsidR="00580AE0" w:rsidRDefault="00580AE0" w:rsidP="00580AE0"/>
    <w:p w14:paraId="1C16E53B" w14:textId="18ED4734" w:rsidR="00580AE0" w:rsidRDefault="00580AE0" w:rsidP="00580AE0">
      <w:r>
        <w:t xml:space="preserve">Leverandøren skal ved avtalens opphør tilgjengeliggjøre data til Kunden eller den Kunden utpeker på et allment tilgjengelig og maskinleselig format, med opprinnelige strukturer og metadata intakt, jf. også Avtalens punkt 2.6.3, tredje avsnitt. Dersom ikke annet </w:t>
      </w:r>
      <w:proofErr w:type="gramStart"/>
      <w:r>
        <w:t>fremgår</w:t>
      </w:r>
      <w:proofErr w:type="gramEnd"/>
      <w:r>
        <w:t xml:space="preserve"> av Bilag 1, skal Leverandøren ved Avtalens opphør slette alle egne kopier av Kundens data. </w:t>
      </w:r>
    </w:p>
    <w:p w14:paraId="199BF2A5" w14:textId="77777777" w:rsidR="00580AE0" w:rsidRDefault="00580AE0" w:rsidP="00580AE0"/>
    <w:p w14:paraId="3564D9F5" w14:textId="36774B99" w:rsidR="00580AE0" w:rsidRDefault="00580AE0" w:rsidP="00580AE0">
      <w:r>
        <w:t xml:space="preserve">Leverandøren har ikke under noen omstendighet rett til å utøve tilbakeholdsrett i Kundens data. </w:t>
      </w:r>
    </w:p>
    <w:p w14:paraId="782300BE" w14:textId="77777777" w:rsidR="00580AE0" w:rsidRDefault="00580AE0" w:rsidP="00580AE0"/>
    <w:p w14:paraId="790A5774" w14:textId="42C0971F" w:rsidR="00580AE0" w:rsidRDefault="00580AE0" w:rsidP="00580AE0">
      <w: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777920B3" w14:textId="77777777" w:rsidR="00580AE0" w:rsidRDefault="00580AE0" w:rsidP="00580AE0"/>
    <w:p w14:paraId="1F008316" w14:textId="49A61F81" w:rsidR="00FB5F14" w:rsidRDefault="00580AE0" w:rsidP="00FB5F14">
      <w:r>
        <w:lastRenderedPageBreak/>
        <w:t>Andre reguleringer kan angis av Kunden i Bilag 1.</w:t>
      </w:r>
    </w:p>
    <w:p w14:paraId="5BC4C205" w14:textId="77777777" w:rsidR="007E0E08" w:rsidRPr="00C0077E" w:rsidRDefault="007E0E08" w:rsidP="00FB5F14"/>
    <w:p w14:paraId="71B1B32A" w14:textId="77777777" w:rsidR="00FB5F14" w:rsidRPr="00C0077E" w:rsidRDefault="00FB5F14" w:rsidP="00FB5F14">
      <w:pPr>
        <w:pStyle w:val="Overskrift2"/>
      </w:pPr>
      <w:bookmarkStart w:id="557" w:name="_Toc153682114"/>
      <w:bookmarkStart w:id="558" w:name="_Toc201048254"/>
      <w:bookmarkStart w:id="559" w:name="_Toc201051145"/>
      <w:bookmarkStart w:id="560" w:name="_Toc111799256"/>
      <w:bookmarkStart w:id="561" w:name="_Toc230599273"/>
      <w:r w:rsidRPr="00C0077E">
        <w:t>Disposisjonsrett til programvare</w:t>
      </w:r>
      <w:bookmarkEnd w:id="557"/>
      <w:bookmarkEnd w:id="558"/>
      <w:bookmarkEnd w:id="559"/>
      <w:r w:rsidRPr="00C0077E">
        <w:t>, dokumentasjon med videre</w:t>
      </w:r>
      <w:bookmarkEnd w:id="560"/>
      <w:bookmarkEnd w:id="561"/>
    </w:p>
    <w:p w14:paraId="493339BC" w14:textId="77777777" w:rsidR="00FB5F14" w:rsidRPr="00C0077E" w:rsidRDefault="00FB5F14" w:rsidP="00EF2FB3">
      <w:pPr>
        <w:pStyle w:val="Overskrift3"/>
      </w:pPr>
      <w:bookmarkStart w:id="562" w:name="_Toc111799257"/>
      <w:bookmarkStart w:id="563" w:name="_Toc230599274"/>
      <w:r w:rsidRPr="00C0077E">
        <w:t>Disposisjonsrett</w:t>
      </w:r>
      <w:bookmarkEnd w:id="562"/>
      <w:bookmarkEnd w:id="563"/>
    </w:p>
    <w:p w14:paraId="4D3AB54A" w14:textId="77777777" w:rsidR="00FB5F14" w:rsidRPr="00C0077E" w:rsidRDefault="00FB5F14" w:rsidP="00FB5F14">
      <w:pPr>
        <w:rPr>
          <w:rFonts w:cstheme="minorHAnsi"/>
        </w:rPr>
      </w:pPr>
      <w:r w:rsidRPr="00C0077E">
        <w:rPr>
          <w:rFonts w:cstheme="minorHAnsi"/>
        </w:rPr>
        <w:t xml:space="preserve">Kunden har disposisjonsrett til programvare i samsvar med inngått avtale om disposisjonsrett. Hvis vedlikehold blir utført ved at et program skiftes ut, får Kunden samme rettigheter til det nye programmet som til det som blir skiftet ut. </w:t>
      </w:r>
    </w:p>
    <w:p w14:paraId="6049C979" w14:textId="77777777" w:rsidR="00FB5F14" w:rsidRPr="00C0077E" w:rsidRDefault="00FB5F14" w:rsidP="00FB5F14">
      <w:pPr>
        <w:rPr>
          <w:rFonts w:cstheme="minorHAnsi"/>
        </w:rPr>
      </w:pPr>
    </w:p>
    <w:p w14:paraId="09C30EE3" w14:textId="77777777" w:rsidR="00FB5F14" w:rsidRPr="00C0077E" w:rsidRDefault="00FB5F14" w:rsidP="00FB5F14">
      <w:pPr>
        <w:rPr>
          <w:rFonts w:cstheme="minorHAnsi"/>
        </w:rPr>
      </w:pPr>
      <w:r w:rsidRPr="00C0077E">
        <w:rPr>
          <w:rFonts w:cstheme="minorHAnsi"/>
        </w:rPr>
        <w:t xml:space="preserve">Kunden får disposisjonsrett til dokumentasjon og rapporter som Kunden mottar i samsvar med inngått avtale om disposisjonsrett. </w:t>
      </w:r>
    </w:p>
    <w:p w14:paraId="1B1ECB78" w14:textId="77777777" w:rsidR="00FB5F14" w:rsidRPr="00C0077E" w:rsidRDefault="00FB5F14" w:rsidP="00FB5F14">
      <w:pPr>
        <w:rPr>
          <w:rFonts w:cstheme="minorHAnsi"/>
        </w:rPr>
      </w:pPr>
    </w:p>
    <w:p w14:paraId="07708C7F" w14:textId="77777777" w:rsidR="00FB5F14" w:rsidRPr="00C0077E" w:rsidRDefault="00FB5F14" w:rsidP="00FB5F14">
      <w:pPr>
        <w:rPr>
          <w:rFonts w:cstheme="minorHAnsi"/>
        </w:rPr>
      </w:pPr>
      <w:r w:rsidRPr="00C0077E">
        <w:rPr>
          <w:rFonts w:cstheme="minorHAnsi"/>
        </w:rPr>
        <w:t>Hvis slik avtale ikke foreligger, får Kunden den disposisjonsrett som er nødvendig for å benytte dokumentasjonen i egen virksomhet, og for nødvendig samarbeid med Kundens kontraktsparter. Når dokumentasjon og rapporter oppdateres, får Kunden rett til den oppdaterte dokumentasjonen eller rapporten tilsvarende den opprinnelige.</w:t>
      </w:r>
    </w:p>
    <w:p w14:paraId="03CA85B5" w14:textId="77777777" w:rsidR="00FB5F14" w:rsidRPr="00C0077E" w:rsidRDefault="00FB5F14" w:rsidP="00FB5F14"/>
    <w:p w14:paraId="0B78329F" w14:textId="77777777" w:rsidR="00FB5F14" w:rsidRPr="00C0077E" w:rsidRDefault="00FB5F14" w:rsidP="00EF2FB3">
      <w:pPr>
        <w:pStyle w:val="Overskrift3"/>
      </w:pPr>
      <w:bookmarkStart w:id="564" w:name="_Toc531604895"/>
      <w:bookmarkStart w:id="565" w:name="_Toc111799258"/>
      <w:bookmarkStart w:id="566" w:name="_Toc230599275"/>
      <w:r w:rsidRPr="00C0077E">
        <w:t>Utvidet disposisjonsrett til endringer og programvareutvidelser som utvikles for Kunden</w:t>
      </w:r>
      <w:bookmarkEnd w:id="564"/>
      <w:bookmarkEnd w:id="565"/>
      <w:bookmarkEnd w:id="566"/>
    </w:p>
    <w:p w14:paraId="1D3AA447" w14:textId="77777777" w:rsidR="00FB5F14" w:rsidRPr="00C0077E" w:rsidRDefault="00FB5F14" w:rsidP="00FB5F14">
      <w:pPr>
        <w:rPr>
          <w:rFonts w:cstheme="minorHAnsi"/>
        </w:rPr>
      </w:pPr>
      <w:r w:rsidRPr="00C0077E">
        <w:rPr>
          <w:rFonts w:cstheme="minorHAnsi"/>
        </w:rPr>
        <w:t xml:space="preserve">Kunden får en </w:t>
      </w:r>
      <w:proofErr w:type="spellStart"/>
      <w:r w:rsidRPr="00C0077E">
        <w:rPr>
          <w:rFonts w:cstheme="minorHAnsi"/>
        </w:rPr>
        <w:t>tidsubegrenset</w:t>
      </w:r>
      <w:proofErr w:type="spellEnd"/>
      <w:r w:rsidRPr="00C0077E">
        <w:rPr>
          <w:rFonts w:cstheme="minorHAnsi"/>
        </w:rPr>
        <w:t xml:space="preserve">, vederlagsfri og ikke-eksklusiv rett til å utnytte endringer og programvareutvidelser som utvikles eller tilpasses spesielt for Kunden (utvidet disposisjonsrett) i henhold til denne avtalen. </w:t>
      </w:r>
    </w:p>
    <w:p w14:paraId="6DBCF934" w14:textId="77777777" w:rsidR="00FB5F14" w:rsidRPr="00C0077E" w:rsidRDefault="00FB5F14" w:rsidP="00FB5F14">
      <w:pPr>
        <w:rPr>
          <w:rFonts w:cstheme="minorHAnsi"/>
        </w:rPr>
      </w:pPr>
    </w:p>
    <w:p w14:paraId="05B12FB0" w14:textId="77777777" w:rsidR="00FB5F14" w:rsidRPr="00C0077E" w:rsidRDefault="00FB5F14" w:rsidP="00FB5F14">
      <w:pPr>
        <w:rPr>
          <w:rFonts w:cstheme="minorHAnsi"/>
        </w:rPr>
      </w:pPr>
      <w:r w:rsidRPr="00C0077E">
        <w:rPr>
          <w:rFonts w:cstheme="minorHAnsi"/>
        </w:rPr>
        <w:t xml:space="preserve">Utvidet disposisjonsrett omfatter rett til å bruke, kopiere, modifisere og videreutvikle tilpasningene, enten selv eller ved hjelp av tredjepart. Kunden har rett til å gi tilsvarende utvidet disposisjonsrett til annen offentlig virksomhet. </w:t>
      </w:r>
    </w:p>
    <w:p w14:paraId="797F26B6" w14:textId="77777777" w:rsidR="00FB5F14" w:rsidRPr="00C0077E" w:rsidRDefault="00FB5F14" w:rsidP="00FB5F14">
      <w:pPr>
        <w:rPr>
          <w:rFonts w:cstheme="minorHAnsi"/>
        </w:rPr>
      </w:pPr>
    </w:p>
    <w:p w14:paraId="1DFD01AA" w14:textId="77777777" w:rsidR="00FB5F14" w:rsidRPr="00C0077E" w:rsidRDefault="00FB5F14" w:rsidP="00FB5F14">
      <w:r w:rsidRPr="00C0077E">
        <w:rPr>
          <w:rFonts w:cstheme="minorHAnsi"/>
        </w:rPr>
        <w:t>Kildekode med tilhørende spesifikasjoner og dokumentasjon av utvikling og tilpasningene skal overleveres til Kunden innen 10 (ti) virkedager etter at endringen eller programvareutvidelsen er godkjent av Kunden, med mindre annet er avtalt i det enkelte tilfellet.</w:t>
      </w:r>
    </w:p>
    <w:p w14:paraId="0E359FD1" w14:textId="77777777" w:rsidR="00FB5F14" w:rsidRPr="00C0077E" w:rsidRDefault="00FB5F14" w:rsidP="00FB5F14">
      <w:pPr>
        <w:pStyle w:val="Overskrift1"/>
      </w:pPr>
      <w:bookmarkStart w:id="567" w:name="_Toc202782426"/>
      <w:bookmarkStart w:id="568" w:name="_Toc202782581"/>
      <w:bookmarkStart w:id="569" w:name="_Toc202783823"/>
      <w:bookmarkStart w:id="570" w:name="_Toc203905510"/>
      <w:bookmarkStart w:id="571" w:name="_Toc130118270"/>
      <w:bookmarkStart w:id="572" w:name="_Toc130697494"/>
      <w:bookmarkStart w:id="573" w:name="_Toc130732349"/>
      <w:bookmarkStart w:id="574" w:name="_Toc130118271"/>
      <w:bookmarkStart w:id="575" w:name="_Toc130697495"/>
      <w:bookmarkStart w:id="576" w:name="_Toc130732350"/>
      <w:bookmarkStart w:id="577" w:name="_Toc111799259"/>
      <w:bookmarkStart w:id="578" w:name="_Toc230599276"/>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67"/>
      <w:bookmarkEnd w:id="568"/>
      <w:bookmarkEnd w:id="569"/>
      <w:bookmarkEnd w:id="570"/>
      <w:bookmarkEnd w:id="571"/>
      <w:bookmarkEnd w:id="572"/>
      <w:bookmarkEnd w:id="573"/>
      <w:bookmarkEnd w:id="574"/>
      <w:bookmarkEnd w:id="575"/>
      <w:bookmarkEnd w:id="576"/>
      <w:r w:rsidRPr="00C0077E">
        <w:t>Mislighold</w:t>
      </w:r>
      <w:bookmarkStart w:id="579" w:name="_Toc382571684"/>
      <w:bookmarkStart w:id="580" w:name="_Toc382712442"/>
      <w:bookmarkStart w:id="581" w:name="_Toc382719209"/>
      <w:bookmarkStart w:id="582" w:name="_Toc382883337"/>
      <w:bookmarkStart w:id="583" w:name="_Toc382888974"/>
      <w:bookmarkStart w:id="584" w:name="_Toc382889111"/>
      <w:bookmarkStart w:id="585" w:name="_Toc382890437"/>
      <w:bookmarkStart w:id="586" w:name="_Toc385664233"/>
      <w:bookmarkStart w:id="587" w:name="_Toc385815783"/>
      <w:bookmarkStart w:id="588" w:name="_Toc387825700"/>
      <w:bookmarkStart w:id="589" w:name="_Toc27205365"/>
      <w:bookmarkEnd w:id="577"/>
      <w:bookmarkEnd w:id="578"/>
    </w:p>
    <w:p w14:paraId="3A40CC39" w14:textId="77777777" w:rsidR="00FB5F14" w:rsidRPr="00C0077E" w:rsidRDefault="00FB5F14" w:rsidP="00FB5F14">
      <w:pPr>
        <w:pStyle w:val="Overskrift2"/>
      </w:pPr>
      <w:bookmarkStart w:id="590" w:name="_Toc27203118"/>
      <w:bookmarkStart w:id="591" w:name="_Toc27204300"/>
      <w:bookmarkStart w:id="592" w:name="_Toc27204458"/>
      <w:bookmarkStart w:id="593" w:name="_Toc114459915"/>
      <w:bookmarkStart w:id="594" w:name="_Toc120952920"/>
      <w:bookmarkStart w:id="595" w:name="_Toc120952971"/>
      <w:bookmarkStart w:id="596" w:name="_Toc120953047"/>
      <w:bookmarkStart w:id="597" w:name="_Toc120953221"/>
      <w:bookmarkStart w:id="598" w:name="_Toc120953298"/>
      <w:bookmarkStart w:id="599" w:name="_Toc120953351"/>
      <w:bookmarkStart w:id="600" w:name="_Toc134700229"/>
      <w:bookmarkStart w:id="601" w:name="_Toc136061395"/>
      <w:bookmarkStart w:id="602" w:name="_Toc136153110"/>
      <w:bookmarkStart w:id="603" w:name="_Toc136170781"/>
      <w:bookmarkStart w:id="604" w:name="_Toc139680159"/>
      <w:bookmarkStart w:id="605" w:name="_Toc146424384"/>
      <w:bookmarkStart w:id="606" w:name="_Toc111799260"/>
      <w:bookmarkStart w:id="607" w:name="_Toc230599277"/>
      <w:r w:rsidRPr="00C0077E">
        <w:t>Hva som anses som mislighold</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p>
    <w:p w14:paraId="62E7827E" w14:textId="77777777" w:rsidR="00FB5F14" w:rsidRPr="00C0077E" w:rsidRDefault="00FB5F14" w:rsidP="00EF2FB3">
      <w:pPr>
        <w:pStyle w:val="Overskrift3"/>
      </w:pPr>
      <w:bookmarkStart w:id="608" w:name="_Toc111799261"/>
      <w:bookmarkStart w:id="609" w:name="_Toc230599278"/>
      <w:r w:rsidRPr="00C0077E">
        <w:t>Leverandørens mislighold</w:t>
      </w:r>
      <w:bookmarkEnd w:id="608"/>
      <w:bookmarkEnd w:id="609"/>
    </w:p>
    <w:p w14:paraId="6686092B" w14:textId="6E73F0A7" w:rsidR="00FB5F14" w:rsidRPr="00C0077E" w:rsidRDefault="00FB5F14" w:rsidP="00FB5F14">
      <w:r w:rsidRPr="00C0077E">
        <w:t>Det foreligger mislighold fra Leverandørens side hvis Leveransen ikke er i samsvar med det som er avtalt og/eller Leverandøren unnlater å oppfylle sine</w:t>
      </w:r>
      <w:r w:rsidR="009D4DF0">
        <w:t xml:space="preserve"> øvrige</w:t>
      </w:r>
      <w:r w:rsidRPr="00C0077E">
        <w:t xml:space="preserve"> plikter i henhold til denne Avtalen. </w:t>
      </w:r>
    </w:p>
    <w:p w14:paraId="3F1A97F4" w14:textId="77777777" w:rsidR="00FB5F14" w:rsidRPr="00C0077E" w:rsidRDefault="00FB5F14" w:rsidP="00FB5F14"/>
    <w:p w14:paraId="7A44439A" w14:textId="77777777" w:rsidR="00FB5F14" w:rsidRPr="00C0077E" w:rsidRDefault="00FB5F14" w:rsidP="00FB5F14">
      <w:r w:rsidRPr="00C0077E">
        <w:t>Vesentlig mislighold foreligger når Leveransen og/eller andre forhold som Leverandøren i henhold til denne Avtalen har ansvar for, avviker vesentlig fra det som er avtalt eller er vesentlig forsinket.</w:t>
      </w:r>
    </w:p>
    <w:p w14:paraId="27E27497" w14:textId="77777777" w:rsidR="00FB5F14" w:rsidRPr="00C0077E" w:rsidRDefault="00FB5F14" w:rsidP="00FB5F14"/>
    <w:p w14:paraId="359F9242" w14:textId="4CE406CC" w:rsidR="00FB5F14" w:rsidRPr="00C0077E" w:rsidRDefault="00FB5F14" w:rsidP="00FB5F14">
      <w:r w:rsidRPr="00C0077E">
        <w:rPr>
          <w:rFonts w:cstheme="minorHAnsi"/>
        </w:rPr>
        <w:lastRenderedPageBreak/>
        <w:t>Det foreligger ikke mislighold dersom situasjonen skyldes Kundens forhold eller force majeure, se punkt 1</w:t>
      </w:r>
      <w:r w:rsidR="003242E6">
        <w:rPr>
          <w:rFonts w:cstheme="minorHAnsi"/>
        </w:rPr>
        <w:t>0</w:t>
      </w:r>
      <w:r w:rsidRPr="00C0077E">
        <w:rPr>
          <w:rFonts w:cstheme="minorHAnsi"/>
        </w:rPr>
        <w:t>.4.</w:t>
      </w:r>
    </w:p>
    <w:p w14:paraId="45BAB9CE" w14:textId="77777777" w:rsidR="00FB5F14" w:rsidRPr="00C0077E" w:rsidRDefault="00FB5F14" w:rsidP="00FB5F14">
      <w:pPr>
        <w:pStyle w:val="Dato"/>
      </w:pPr>
    </w:p>
    <w:p w14:paraId="2776E6C9" w14:textId="77777777" w:rsidR="00FB5F14" w:rsidRPr="00C0077E" w:rsidRDefault="00FB5F14" w:rsidP="00FB5F14">
      <w:r w:rsidRPr="00C0077E">
        <w:t>Kunden skal reklamere skriftlig uten ugrunnet opphold etter at misligholdet er oppdaget eller burde vært oppdaget.</w:t>
      </w:r>
    </w:p>
    <w:p w14:paraId="1780636C" w14:textId="77777777" w:rsidR="00FB5F14" w:rsidRPr="00C0077E" w:rsidRDefault="00FB5F14" w:rsidP="00FB5F14"/>
    <w:p w14:paraId="3372D4C4" w14:textId="77777777" w:rsidR="00FB5F14" w:rsidRPr="00C0077E" w:rsidRDefault="00FB5F14" w:rsidP="00EF2FB3">
      <w:pPr>
        <w:pStyle w:val="Overskrift3"/>
      </w:pPr>
      <w:bookmarkStart w:id="610" w:name="_Toc111799262"/>
      <w:bookmarkStart w:id="611" w:name="_Toc230599279"/>
      <w:r w:rsidRPr="00C0077E">
        <w:t>Kundens mislighold</w:t>
      </w:r>
      <w:bookmarkEnd w:id="610"/>
      <w:bookmarkEnd w:id="611"/>
    </w:p>
    <w:p w14:paraId="57593553" w14:textId="77777777" w:rsidR="00FB5F14" w:rsidRPr="00C0077E" w:rsidRDefault="00FB5F14" w:rsidP="00FB5F14">
      <w:r w:rsidRPr="00C0077E">
        <w:t>Det foreligger mislighold fra Kundens side hvis Kunden ikke oppfyller sine plikter i henhold til denne Avtalen.</w:t>
      </w:r>
    </w:p>
    <w:p w14:paraId="145F8DFE" w14:textId="77777777" w:rsidR="00FB5F14" w:rsidRPr="00C0077E" w:rsidRDefault="00FB5F14" w:rsidP="00FB5F14"/>
    <w:p w14:paraId="30D6FEC6" w14:textId="77777777" w:rsidR="00FB5F14" w:rsidRPr="00C0077E" w:rsidRDefault="00FB5F14" w:rsidP="00FB5F14">
      <w:r w:rsidRPr="00C0077E">
        <w:t>Det foreligger likevel ikke mislighold hvis situasjonen skyldes Leverandørens forhold eller force majeure.</w:t>
      </w:r>
    </w:p>
    <w:p w14:paraId="42F8BFEE" w14:textId="77777777" w:rsidR="00FB5F14" w:rsidRPr="00C0077E" w:rsidRDefault="00FB5F14" w:rsidP="00FB5F14"/>
    <w:p w14:paraId="5BE7EAAC" w14:textId="77777777" w:rsidR="00FB5F14" w:rsidRPr="00C0077E" w:rsidRDefault="00FB5F14" w:rsidP="00FB5F14">
      <w:r w:rsidRPr="00C0077E">
        <w:t>Leverandøren skal reklamere skriftlig uten ugrunnet opphold etter at misligholdet er oppdaget eller burde vært oppdaget.</w:t>
      </w:r>
    </w:p>
    <w:p w14:paraId="6B22A0D3" w14:textId="77777777" w:rsidR="00FB5F14" w:rsidRPr="00C0077E" w:rsidRDefault="00FB5F14" w:rsidP="00FB5F14"/>
    <w:p w14:paraId="2A809E6A" w14:textId="77777777" w:rsidR="00FB5F14" w:rsidRPr="00C0077E" w:rsidRDefault="00FB5F14" w:rsidP="00FB5F14">
      <w:pPr>
        <w:pStyle w:val="Overskrift2"/>
      </w:pPr>
      <w:bookmarkStart w:id="612" w:name="_Toc136061396"/>
      <w:bookmarkStart w:id="613" w:name="_Toc136153111"/>
      <w:bookmarkStart w:id="614" w:name="_Toc136170782"/>
      <w:bookmarkStart w:id="615" w:name="_Toc139680160"/>
      <w:bookmarkStart w:id="616" w:name="_Toc146424385"/>
      <w:bookmarkStart w:id="617" w:name="_Toc111799263"/>
      <w:bookmarkStart w:id="618" w:name="OLE_LINK2"/>
      <w:bookmarkStart w:id="619" w:name="_Toc27203119"/>
      <w:bookmarkStart w:id="620" w:name="_Toc27204301"/>
      <w:bookmarkStart w:id="621" w:name="_Toc27204459"/>
      <w:bookmarkStart w:id="622" w:name="_Toc114459916"/>
      <w:bookmarkStart w:id="623" w:name="_Toc120952921"/>
      <w:bookmarkStart w:id="624" w:name="_Toc120952972"/>
      <w:bookmarkStart w:id="625" w:name="_Toc120953048"/>
      <w:bookmarkStart w:id="626" w:name="_Toc120953222"/>
      <w:bookmarkStart w:id="627" w:name="_Toc120953299"/>
      <w:bookmarkStart w:id="628" w:name="_Toc120953352"/>
      <w:bookmarkStart w:id="629" w:name="_Toc230599280"/>
      <w:r w:rsidRPr="00C0077E">
        <w:t>Varslingsplikt</w:t>
      </w:r>
      <w:bookmarkEnd w:id="612"/>
      <w:bookmarkEnd w:id="613"/>
      <w:bookmarkEnd w:id="614"/>
      <w:bookmarkEnd w:id="615"/>
      <w:bookmarkEnd w:id="616"/>
      <w:bookmarkEnd w:id="617"/>
      <w:bookmarkEnd w:id="629"/>
    </w:p>
    <w:p w14:paraId="234A0161" w14:textId="77777777" w:rsidR="00FB5F14" w:rsidRPr="00C0077E" w:rsidRDefault="00FB5F14" w:rsidP="00EF2FB3">
      <w:pPr>
        <w:pStyle w:val="Overskrift3"/>
      </w:pPr>
      <w:bookmarkStart w:id="630" w:name="_Toc39846082"/>
      <w:bookmarkStart w:id="631" w:name="_Toc59012515"/>
      <w:bookmarkStart w:id="632" w:name="_Toc68639228"/>
      <w:bookmarkStart w:id="633" w:name="_Toc111799264"/>
      <w:bookmarkStart w:id="634" w:name="_Toc230599281"/>
      <w:r w:rsidRPr="00C0077E">
        <w:t>Leverandørens varslingsplikt</w:t>
      </w:r>
      <w:bookmarkEnd w:id="630"/>
      <w:bookmarkEnd w:id="631"/>
      <w:bookmarkEnd w:id="632"/>
      <w:bookmarkEnd w:id="633"/>
      <w:bookmarkEnd w:id="634"/>
    </w:p>
    <w:p w14:paraId="6923BAE8" w14:textId="77777777" w:rsidR="00FB5F14" w:rsidRPr="00C0077E" w:rsidRDefault="00FB5F14" w:rsidP="00FB5F14">
      <w:pPr>
        <w:rPr>
          <w:rFonts w:cstheme="minorHAnsi"/>
        </w:rPr>
      </w:pPr>
      <w:r w:rsidRPr="00C0077E">
        <w:rPr>
          <w:rFonts w:cstheme="minorHAnsi"/>
        </w:rPr>
        <w:t>Hvis Leverandøren ikke kan oppfylle sine plikter som avtalt, skal Leverandøren så raskt som mulig gi Kunden skriftlig varsel om dette.</w:t>
      </w:r>
    </w:p>
    <w:p w14:paraId="1AC639DD" w14:textId="77777777" w:rsidR="00FB5F14" w:rsidRPr="00C0077E" w:rsidRDefault="00FB5F14" w:rsidP="00FB5F14"/>
    <w:p w14:paraId="41A6961F" w14:textId="77777777" w:rsidR="00FB5F14" w:rsidRPr="00C0077E" w:rsidRDefault="00FB5F14" w:rsidP="00FB5F14">
      <w:r w:rsidRPr="00C0077E">
        <w:t>Varselet skal angi årsak til problemet og så vidt mulig angi når de ulike delene av leveransen vil bli levert eller gjort tilgjengelig. Tilsvarende gjelder hvis det må antas ytterligere forsinkelser etter at første varsel er gitt.</w:t>
      </w:r>
    </w:p>
    <w:p w14:paraId="2ED9FE00" w14:textId="77777777" w:rsidR="00FB5F14" w:rsidRPr="00C0077E" w:rsidRDefault="00FB5F14" w:rsidP="00FB5F14"/>
    <w:p w14:paraId="7BF21E90" w14:textId="77777777" w:rsidR="00FB5F14" w:rsidRPr="00C0077E" w:rsidRDefault="00FB5F14" w:rsidP="00EF2FB3">
      <w:pPr>
        <w:pStyle w:val="Overskrift3"/>
      </w:pPr>
      <w:bookmarkStart w:id="635" w:name="_Toc39846083"/>
      <w:bookmarkStart w:id="636" w:name="_Toc59012516"/>
      <w:bookmarkStart w:id="637" w:name="_Toc68639229"/>
      <w:bookmarkStart w:id="638" w:name="_Toc111799265"/>
      <w:bookmarkStart w:id="639" w:name="_Toc230599282"/>
      <w:r w:rsidRPr="00C0077E">
        <w:t>Kundens varslingsplikt</w:t>
      </w:r>
      <w:bookmarkEnd w:id="635"/>
      <w:bookmarkEnd w:id="636"/>
      <w:bookmarkEnd w:id="637"/>
      <w:bookmarkEnd w:id="638"/>
      <w:bookmarkEnd w:id="639"/>
    </w:p>
    <w:p w14:paraId="128B6EFB" w14:textId="77777777" w:rsidR="00FB5F14" w:rsidRPr="00C0077E" w:rsidRDefault="00FB5F14" w:rsidP="00FB5F14">
      <w:r w:rsidRPr="00C0077E">
        <w:t>Hvis Kunden ikke kan overholde sine plikter etter Avtalen, skal Kunden så raskt som mulig gi Leverandøren skriftlig varsel om dette.</w:t>
      </w:r>
    </w:p>
    <w:p w14:paraId="0A2D3F9F" w14:textId="77777777" w:rsidR="00FB5F14" w:rsidRPr="00C0077E" w:rsidRDefault="00FB5F14" w:rsidP="00FB5F14"/>
    <w:p w14:paraId="04EE5F3A" w14:textId="77777777" w:rsidR="00FB5F14" w:rsidRPr="00C0077E" w:rsidRDefault="00FB5F14" w:rsidP="00FB5F14">
      <w:pPr>
        <w:rPr>
          <w:lang w:eastAsia="nb-NO"/>
        </w:rPr>
      </w:pPr>
      <w:r w:rsidRPr="00C0077E">
        <w:t>Varselet skal angi årsak til problemet og så vidt mulig angi når Kunden igjen kan overholde avtalte plikter. Tilsvarende gjelder hvis det må antas ytterligere forsinkelser etter at første varsel er gitt.</w:t>
      </w:r>
    </w:p>
    <w:bookmarkEnd w:id="618"/>
    <w:p w14:paraId="47C7EAD8" w14:textId="77777777" w:rsidR="00FB5F14" w:rsidRPr="00C0077E" w:rsidRDefault="00FB5F14" w:rsidP="00FB5F14"/>
    <w:p w14:paraId="5B8931D7" w14:textId="77777777" w:rsidR="00FB5F14" w:rsidRPr="00C0077E" w:rsidRDefault="00FB5F14" w:rsidP="00FB5F14">
      <w:pPr>
        <w:pStyle w:val="Overskrift2"/>
      </w:pPr>
      <w:bookmarkStart w:id="640" w:name="_Toc134700231"/>
      <w:bookmarkStart w:id="641" w:name="_Toc136061397"/>
      <w:bookmarkStart w:id="642" w:name="_Toc136153113"/>
      <w:bookmarkStart w:id="643" w:name="_Toc136170784"/>
      <w:bookmarkStart w:id="644" w:name="_Toc139680162"/>
      <w:bookmarkStart w:id="645" w:name="_Toc146424387"/>
      <w:bookmarkStart w:id="646" w:name="_Toc111799266"/>
      <w:bookmarkStart w:id="647" w:name="_Toc230599283"/>
      <w:r w:rsidRPr="00C0077E">
        <w:t>Avhjelp</w:t>
      </w:r>
      <w:bookmarkEnd w:id="619"/>
      <w:bookmarkEnd w:id="620"/>
      <w:bookmarkEnd w:id="621"/>
      <w:bookmarkEnd w:id="622"/>
      <w:bookmarkEnd w:id="623"/>
      <w:bookmarkEnd w:id="624"/>
      <w:bookmarkEnd w:id="625"/>
      <w:bookmarkEnd w:id="626"/>
      <w:bookmarkEnd w:id="627"/>
      <w:bookmarkEnd w:id="628"/>
      <w:bookmarkEnd w:id="640"/>
      <w:bookmarkEnd w:id="641"/>
      <w:bookmarkEnd w:id="642"/>
      <w:bookmarkEnd w:id="643"/>
      <w:bookmarkEnd w:id="644"/>
      <w:bookmarkEnd w:id="645"/>
      <w:r w:rsidRPr="00C0077E">
        <w:t xml:space="preserve"> av mislighold</w:t>
      </w:r>
      <w:bookmarkEnd w:id="646"/>
      <w:bookmarkEnd w:id="647"/>
    </w:p>
    <w:p w14:paraId="3949E8FC" w14:textId="77777777" w:rsidR="00FB5F14" w:rsidRPr="00C0077E" w:rsidRDefault="00FB5F14" w:rsidP="00EF2FB3">
      <w:pPr>
        <w:pStyle w:val="Overskrift3"/>
      </w:pPr>
      <w:bookmarkStart w:id="648" w:name="_Toc111799267"/>
      <w:bookmarkStart w:id="649" w:name="_Toc230599284"/>
      <w:r w:rsidRPr="00C0077E">
        <w:t>Leverandørens avhjelp av mislighold</w:t>
      </w:r>
      <w:bookmarkEnd w:id="648"/>
      <w:bookmarkEnd w:id="649"/>
    </w:p>
    <w:p w14:paraId="637BEA41" w14:textId="77777777" w:rsidR="00FB5F14" w:rsidRPr="00C0077E" w:rsidRDefault="00FB5F14" w:rsidP="00FB5F14">
      <w:r w:rsidRPr="00C0077E">
        <w:t xml:space="preserve">Leverandøren skal påbegynne og gjennomføre arbeidet med å avhjelpe Leverandørens mislighold uten ugrunnet opphold. </w:t>
      </w:r>
    </w:p>
    <w:p w14:paraId="23D6B03C" w14:textId="77777777" w:rsidR="00FB5F14" w:rsidRPr="00C0077E" w:rsidRDefault="00FB5F14" w:rsidP="00FB5F14"/>
    <w:p w14:paraId="7E33A17E" w14:textId="3153884C" w:rsidR="00FB5F14" w:rsidRPr="00C0077E" w:rsidRDefault="00FB5F14" w:rsidP="00FB5F14">
      <w:r w:rsidRPr="00C0077E">
        <w:t xml:space="preserve">Det er et mål for avhjelpen, at Leveransen, eller andre forpliktelser som Leverandøren har ansvaret for i henhold til denne Avtalen, skal oppfylle de avtalte krav og spesifikasjoner og </w:t>
      </w:r>
      <w:proofErr w:type="gramStart"/>
      <w:r w:rsidRPr="00C0077E">
        <w:t>for øvrig</w:t>
      </w:r>
      <w:proofErr w:type="gramEnd"/>
      <w:r w:rsidRPr="00C0077E">
        <w:t xml:space="preserve"> være i henhold til det som er avtalt. </w:t>
      </w:r>
    </w:p>
    <w:p w14:paraId="1DC76BB7" w14:textId="77777777" w:rsidR="00FB5F14" w:rsidRPr="00C0077E" w:rsidRDefault="00FB5F14" w:rsidP="00FB5F14"/>
    <w:p w14:paraId="067C1896" w14:textId="77777777" w:rsidR="00FB5F14" w:rsidRPr="00C0077E" w:rsidRDefault="00FB5F14" w:rsidP="00EF2FB3">
      <w:pPr>
        <w:pStyle w:val="Overskrift3"/>
      </w:pPr>
      <w:bookmarkStart w:id="650" w:name="_Toc111799268"/>
      <w:bookmarkStart w:id="651" w:name="_Toc230599285"/>
      <w:r w:rsidRPr="00C0077E">
        <w:lastRenderedPageBreak/>
        <w:t>Kundens avhjelp av mislighold</w:t>
      </w:r>
      <w:bookmarkEnd w:id="650"/>
      <w:bookmarkEnd w:id="651"/>
    </w:p>
    <w:p w14:paraId="61C7E272" w14:textId="77777777" w:rsidR="00FB5F14" w:rsidRPr="00C0077E" w:rsidRDefault="00FB5F14" w:rsidP="00FB5F14">
      <w:r w:rsidRPr="00C0077E">
        <w:t xml:space="preserve">Kunden skal påbegynne og gjennomføre arbeidet med å avhjelpe Kundens mislighold uten ugrunnet opphold. </w:t>
      </w:r>
    </w:p>
    <w:p w14:paraId="4C4712D8" w14:textId="77777777" w:rsidR="00FB5F14" w:rsidRPr="00C0077E" w:rsidRDefault="00FB5F14" w:rsidP="00FB5F14"/>
    <w:p w14:paraId="5DAAC3BB" w14:textId="77777777" w:rsidR="00FB5F14" w:rsidRPr="00C0077E" w:rsidRDefault="00FB5F14" w:rsidP="00FB5F14">
      <w:pPr>
        <w:rPr>
          <w:rFonts w:cstheme="minorHAnsi"/>
        </w:rPr>
      </w:pPr>
      <w:r w:rsidRPr="00C0077E">
        <w:rPr>
          <w:rFonts w:cstheme="minorHAnsi"/>
        </w:rPr>
        <w:t xml:space="preserve">Kunden er ansvarlig for å avhjelpe misligholdet på en slik måte at forhold som Kunden er ansvarlig for i henhold til denne Avtale, bringes i overensstemmelse med det som er avtalt. </w:t>
      </w:r>
    </w:p>
    <w:p w14:paraId="7B23BFE9" w14:textId="77777777" w:rsidR="00FB5F14" w:rsidRPr="00C0077E" w:rsidRDefault="00FB5F14" w:rsidP="00FB5F14"/>
    <w:p w14:paraId="25864BD3" w14:textId="77777777" w:rsidR="00FB5F14" w:rsidRPr="00C0077E" w:rsidRDefault="00FB5F14" w:rsidP="00FB5F14">
      <w:pPr>
        <w:pStyle w:val="Overskrift2"/>
      </w:pPr>
      <w:bookmarkStart w:id="652" w:name="_Toc27203122"/>
      <w:bookmarkStart w:id="653" w:name="_Toc27204304"/>
      <w:bookmarkStart w:id="654" w:name="_Toc27204462"/>
      <w:bookmarkStart w:id="655" w:name="_Toc114459919"/>
      <w:bookmarkStart w:id="656" w:name="_Toc120952923"/>
      <w:bookmarkStart w:id="657" w:name="_Toc120952974"/>
      <w:bookmarkStart w:id="658" w:name="_Toc120953050"/>
      <w:bookmarkStart w:id="659" w:name="_Toc120953224"/>
      <w:bookmarkStart w:id="660" w:name="_Toc120953301"/>
      <w:bookmarkStart w:id="661" w:name="_Toc120953354"/>
      <w:bookmarkStart w:id="662" w:name="_Toc134700232"/>
      <w:bookmarkStart w:id="663" w:name="_Toc136061398"/>
      <w:bookmarkStart w:id="664" w:name="_Toc136153114"/>
      <w:bookmarkStart w:id="665" w:name="_Toc136170785"/>
      <w:bookmarkStart w:id="666" w:name="_Toc139680163"/>
      <w:bookmarkStart w:id="667" w:name="_Toc146424388"/>
      <w:bookmarkStart w:id="668" w:name="_Toc111799269"/>
      <w:bookmarkStart w:id="669" w:name="_Toc230599286"/>
      <w:r w:rsidRPr="00C0077E">
        <w:t>Sanksjoner ved mislighold</w:t>
      </w:r>
      <w:bookmarkStart w:id="670" w:name="_Toc27203123"/>
      <w:bookmarkStart w:id="671" w:name="_Toc27204305"/>
      <w:bookmarkStart w:id="672" w:name="_Toc27204463"/>
      <w:bookmarkStart w:id="673" w:name="_Toc114459920"/>
      <w:bookmarkStart w:id="674" w:name="_Toc120952924"/>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2C17B2FF" w14:textId="77777777" w:rsidR="00FB5F14" w:rsidRPr="00C0077E" w:rsidRDefault="00FB5F14" w:rsidP="00EF2FB3">
      <w:pPr>
        <w:pStyle w:val="Overskrift3"/>
      </w:pPr>
      <w:bookmarkStart w:id="675" w:name="_Toc111799270"/>
      <w:bookmarkStart w:id="676" w:name="_Toc136061400"/>
      <w:bookmarkStart w:id="677" w:name="_Toc136153116"/>
      <w:bookmarkStart w:id="678" w:name="_Toc136170787"/>
      <w:bookmarkStart w:id="679" w:name="_Toc139680165"/>
      <w:bookmarkStart w:id="680" w:name="_Toc146424390"/>
      <w:bookmarkStart w:id="681" w:name="_Toc230599287"/>
      <w:r w:rsidRPr="00C0077E">
        <w:t>Prisavslag</w:t>
      </w:r>
      <w:bookmarkEnd w:id="675"/>
      <w:bookmarkEnd w:id="681"/>
    </w:p>
    <w:p w14:paraId="243AB635" w14:textId="77777777" w:rsidR="00FB5F14" w:rsidRPr="00C0077E" w:rsidRDefault="00FB5F14" w:rsidP="00FB5F14">
      <w:pPr>
        <w:rPr>
          <w:rFonts w:cstheme="minorHAnsi"/>
        </w:rPr>
      </w:pPr>
      <w:r w:rsidRPr="00C0077E">
        <w:rPr>
          <w:rFonts w:cstheme="minorHAnsi"/>
        </w:rPr>
        <w:t xml:space="preserve">Hvis Leverandøren på tross gjentatte forsøk ikke har lykkes Leverandøren å avhjelpe misligholdet, kan Kunden kreve forholdsmessig prisavslag. </w:t>
      </w:r>
    </w:p>
    <w:p w14:paraId="7B6CD35C" w14:textId="77777777" w:rsidR="00FB5F14" w:rsidRPr="00C0077E" w:rsidRDefault="00FB5F14" w:rsidP="00FB5F14">
      <w:pPr>
        <w:rPr>
          <w:lang w:eastAsia="nb-NO"/>
        </w:rPr>
      </w:pPr>
    </w:p>
    <w:p w14:paraId="18F574E6" w14:textId="77777777" w:rsidR="00FB5F14" w:rsidRPr="00C0077E" w:rsidRDefault="00FB5F14" w:rsidP="00EF2FB3">
      <w:pPr>
        <w:pStyle w:val="Overskrift3"/>
      </w:pPr>
      <w:bookmarkStart w:id="682" w:name="_Toc111799271"/>
      <w:bookmarkStart w:id="683" w:name="_Toc230599288"/>
      <w:r w:rsidRPr="00C0077E">
        <w:t>Tilbakehold</w:t>
      </w:r>
      <w:bookmarkEnd w:id="670"/>
      <w:bookmarkEnd w:id="671"/>
      <w:bookmarkEnd w:id="672"/>
      <w:bookmarkEnd w:id="673"/>
      <w:bookmarkEnd w:id="674"/>
      <w:bookmarkEnd w:id="676"/>
      <w:bookmarkEnd w:id="677"/>
      <w:bookmarkEnd w:id="678"/>
      <w:bookmarkEnd w:id="679"/>
      <w:bookmarkEnd w:id="680"/>
      <w:r w:rsidRPr="00C0077E">
        <w:t>srett</w:t>
      </w:r>
      <w:bookmarkEnd w:id="682"/>
      <w:bookmarkEnd w:id="683"/>
    </w:p>
    <w:p w14:paraId="1B92546E" w14:textId="0C86FEBB" w:rsidR="00FB5F14" w:rsidRPr="00C0077E" w:rsidRDefault="00FB5F14" w:rsidP="00645C85">
      <w:pPr>
        <w:pStyle w:val="Overskrift4"/>
        <w:rPr>
          <w:lang w:val="nb-NO"/>
        </w:rPr>
      </w:pPr>
      <w:r w:rsidRPr="00C0077E">
        <w:rPr>
          <w:lang w:val="nb-NO"/>
        </w:rPr>
        <w:t>Kundens tilbakehold av betaling</w:t>
      </w:r>
    </w:p>
    <w:p w14:paraId="57BDAE44" w14:textId="77777777" w:rsidR="00FB5F14" w:rsidRPr="00C0077E" w:rsidRDefault="00FB5F14" w:rsidP="00FB5F14">
      <w:r w:rsidRPr="00C0077E">
        <w:t>Ved mislighold fra Leverandørens side kan Kunden holde betalingen tilbake, men ikke åpenbart mer enn det som er nødvendig for å sikre Kundens krav som følge av misligholdet.</w:t>
      </w:r>
      <w:bookmarkStart w:id="684" w:name="_Toc39846084"/>
    </w:p>
    <w:p w14:paraId="22D34A49" w14:textId="08FD6CFF" w:rsidR="00FB5F14" w:rsidRPr="00C0077E" w:rsidRDefault="00FB5F14" w:rsidP="00645C85">
      <w:pPr>
        <w:pStyle w:val="Overskrift4"/>
        <w:rPr>
          <w:lang w:val="nb-NO"/>
        </w:rPr>
      </w:pPr>
      <w:r w:rsidRPr="00C0077E">
        <w:rPr>
          <w:lang w:val="nb-NO"/>
        </w:rPr>
        <w:t>Begrensning i Leverandørens tilbakeholdsrett</w:t>
      </w:r>
      <w:bookmarkEnd w:id="684"/>
    </w:p>
    <w:p w14:paraId="1ED5955C" w14:textId="77777777" w:rsidR="00FB5F14" w:rsidRPr="00C0077E" w:rsidRDefault="00FB5F14" w:rsidP="00FB5F14">
      <w:r w:rsidRPr="00C0077E">
        <w:t>Leverandøren kan ikke holde tilbake leveransen som følge av Kundens mislighold, med mindre misligholdet er vesentlig.</w:t>
      </w:r>
    </w:p>
    <w:p w14:paraId="02CF9ECD" w14:textId="77777777" w:rsidR="00FB5F14" w:rsidRPr="00C0077E" w:rsidRDefault="00FB5F14" w:rsidP="00FB5F14"/>
    <w:p w14:paraId="720BD0AC" w14:textId="77777777" w:rsidR="00FB5F14" w:rsidRPr="00C0077E" w:rsidRDefault="00FB5F14" w:rsidP="00EF2FB3">
      <w:pPr>
        <w:pStyle w:val="Overskrift3"/>
      </w:pPr>
      <w:bookmarkStart w:id="685" w:name="_Toc225090474"/>
      <w:bookmarkStart w:id="686" w:name="_Toc406748540"/>
      <w:bookmarkStart w:id="687" w:name="_Toc417567024"/>
      <w:bookmarkStart w:id="688" w:name="_Toc531604903"/>
      <w:bookmarkStart w:id="689" w:name="_Toc111799272"/>
      <w:bookmarkStart w:id="690" w:name="_Toc230599289"/>
      <w:r w:rsidRPr="00C0077E">
        <w:t xml:space="preserve">Standardiserte kompensasjoner og </w:t>
      </w:r>
      <w:proofErr w:type="spellStart"/>
      <w:r w:rsidRPr="00C0077E">
        <w:t>timebot</w:t>
      </w:r>
      <w:bookmarkEnd w:id="685"/>
      <w:bookmarkEnd w:id="686"/>
      <w:bookmarkEnd w:id="687"/>
      <w:bookmarkEnd w:id="688"/>
      <w:bookmarkEnd w:id="689"/>
      <w:bookmarkEnd w:id="690"/>
      <w:proofErr w:type="spellEnd"/>
    </w:p>
    <w:p w14:paraId="4A514B26" w14:textId="77777777" w:rsidR="00FB5F14" w:rsidRPr="00C0077E" w:rsidRDefault="00FB5F14" w:rsidP="00FB5F14">
      <w:pPr>
        <w:rPr>
          <w:rFonts w:cstheme="minorHAnsi"/>
        </w:rPr>
      </w:pPr>
      <w:r w:rsidRPr="00C0077E">
        <w:rPr>
          <w:rFonts w:cstheme="minorHAnsi"/>
        </w:rPr>
        <w:t xml:space="preserve">Ved oversittelse av frister eller annen manglende oppfyllelse fra Leverandørens side har Kunden krav på standardisert kompensasjon som fastsatt i bilag 5. </w:t>
      </w:r>
    </w:p>
    <w:p w14:paraId="2BBCDA88" w14:textId="77777777" w:rsidR="00FB5F14" w:rsidRPr="00C0077E" w:rsidRDefault="00FB5F14" w:rsidP="00FB5F14">
      <w:pPr>
        <w:rPr>
          <w:rFonts w:cstheme="minorHAnsi"/>
        </w:rPr>
      </w:pPr>
    </w:p>
    <w:p w14:paraId="07185233" w14:textId="77777777" w:rsidR="00FB5F14" w:rsidRPr="00C0077E" w:rsidRDefault="00FB5F14" w:rsidP="00FB5F14">
      <w:pPr>
        <w:rPr>
          <w:rFonts w:cstheme="minorHAnsi"/>
        </w:rPr>
      </w:pPr>
      <w:r w:rsidRPr="00C0077E">
        <w:rPr>
          <w:rFonts w:cstheme="minorHAnsi"/>
        </w:rPr>
        <w:t xml:space="preserve">Hvis det </w:t>
      </w:r>
      <w:r w:rsidRPr="00C0077E">
        <w:rPr>
          <w:rFonts w:cstheme="minorHAnsi"/>
          <w:iCs/>
        </w:rPr>
        <w:t>ikke</w:t>
      </w:r>
      <w:r w:rsidRPr="00C0077E">
        <w:rPr>
          <w:rFonts w:cstheme="minorHAnsi"/>
        </w:rPr>
        <w:t xml:space="preserve"> er avtalt standardiserte kompensasjoner i bilag 5, kan Kunden kreve </w:t>
      </w:r>
      <w:proofErr w:type="spellStart"/>
      <w:r w:rsidRPr="00C0077E">
        <w:rPr>
          <w:rFonts w:cstheme="minorHAnsi"/>
        </w:rPr>
        <w:t>timebot</w:t>
      </w:r>
      <w:proofErr w:type="spellEnd"/>
      <w:r w:rsidRPr="00C0077E">
        <w:rPr>
          <w:rFonts w:cstheme="minorHAnsi"/>
        </w:rPr>
        <w:t xml:space="preserve"> i henhold til bestemmelsene nedenfor: </w:t>
      </w:r>
    </w:p>
    <w:p w14:paraId="4B162A3F" w14:textId="77777777" w:rsidR="00FB5F14" w:rsidRPr="00C0077E" w:rsidRDefault="00FB5F14" w:rsidP="00FB5F14">
      <w:pPr>
        <w:rPr>
          <w:rFonts w:cstheme="minorHAnsi"/>
        </w:rPr>
      </w:pPr>
    </w:p>
    <w:p w14:paraId="2C5F83D0" w14:textId="77777777" w:rsidR="00FB5F14" w:rsidRPr="00C0077E" w:rsidRDefault="00FB5F14" w:rsidP="00FB5F14">
      <w:pPr>
        <w:rPr>
          <w:rFonts w:cstheme="minorHAnsi"/>
        </w:rPr>
      </w:pPr>
      <w:r w:rsidRPr="00C0077E">
        <w:rPr>
          <w:rFonts w:cstheme="minorHAnsi"/>
        </w:rPr>
        <w:t xml:space="preserve">Blir ikke avtalte frister for retting av A- eller B-feil overholdt, og det ikke skyldes force majeure eller Kundens forhold, foreligger en forsinkelse fra Leverandørens side som gir grunnlag for </w:t>
      </w:r>
      <w:proofErr w:type="spellStart"/>
      <w:r w:rsidRPr="00C0077E">
        <w:rPr>
          <w:rFonts w:cstheme="minorHAnsi"/>
        </w:rPr>
        <w:t>timebot</w:t>
      </w:r>
      <w:proofErr w:type="spellEnd"/>
      <w:r w:rsidRPr="00C0077E">
        <w:rPr>
          <w:rFonts w:cstheme="minorHAnsi"/>
        </w:rPr>
        <w:t xml:space="preserve">. </w:t>
      </w:r>
    </w:p>
    <w:p w14:paraId="67507CA1" w14:textId="77777777" w:rsidR="00FB5F14" w:rsidRPr="00C0077E" w:rsidRDefault="00FB5F14" w:rsidP="00FB5F14">
      <w:pPr>
        <w:rPr>
          <w:rFonts w:cstheme="minorHAnsi"/>
        </w:rPr>
      </w:pPr>
    </w:p>
    <w:p w14:paraId="15CA23ED" w14:textId="77777777" w:rsidR="00FB5F14" w:rsidRPr="00C0077E" w:rsidRDefault="00FB5F14" w:rsidP="00FB5F14">
      <w:pPr>
        <w:rPr>
          <w:rFonts w:cstheme="minorHAnsi"/>
        </w:rPr>
      </w:pPr>
      <w:proofErr w:type="spellStart"/>
      <w:r w:rsidRPr="00C0077E">
        <w:rPr>
          <w:rFonts w:cstheme="minorHAnsi"/>
        </w:rPr>
        <w:t>Timeboten</w:t>
      </w:r>
      <w:proofErr w:type="spellEnd"/>
      <w:r w:rsidRPr="00C0077E">
        <w:rPr>
          <w:rFonts w:cstheme="minorHAnsi"/>
        </w:rPr>
        <w:t xml:space="preserve"> påløper automatisk og utgjør 0,2 % av det samlede årlige vederlag ekskl. merverdiavgift for </w:t>
      </w:r>
      <w:proofErr w:type="gramStart"/>
      <w:r w:rsidRPr="00C0077E">
        <w:rPr>
          <w:rFonts w:cstheme="minorHAnsi"/>
        </w:rPr>
        <w:t>hver påbegynte time</w:t>
      </w:r>
      <w:proofErr w:type="gramEnd"/>
      <w:r w:rsidRPr="00C0077E">
        <w:rPr>
          <w:rFonts w:cstheme="minorHAnsi"/>
        </w:rPr>
        <w:t xml:space="preserve"> forsinkelsen varer. </w:t>
      </w:r>
      <w:proofErr w:type="spellStart"/>
      <w:r w:rsidRPr="00C0077E">
        <w:rPr>
          <w:rFonts w:cstheme="minorHAnsi"/>
        </w:rPr>
        <w:t>Timeboten</w:t>
      </w:r>
      <w:proofErr w:type="spellEnd"/>
      <w:r w:rsidRPr="00C0077E">
        <w:rPr>
          <w:rFonts w:cstheme="minorHAnsi"/>
        </w:rPr>
        <w:t xml:space="preserve"> regnes bare av normal arbeidstid innen virkedager og kan maksimalt utgjøre 5 % av årlig vederlag per misligholdstilfelle og maksimalt 15 % av årlig vederlag per år.</w:t>
      </w:r>
    </w:p>
    <w:p w14:paraId="06D1031C" w14:textId="77777777" w:rsidR="00FB5F14" w:rsidRPr="00C0077E" w:rsidRDefault="00FB5F14" w:rsidP="00FB5F14">
      <w:pPr>
        <w:rPr>
          <w:rFonts w:cstheme="minorHAnsi"/>
        </w:rPr>
      </w:pPr>
    </w:p>
    <w:p w14:paraId="1B70EBA4" w14:textId="31C30792" w:rsidR="00FB5F14" w:rsidRPr="00C0077E" w:rsidRDefault="00FB5F14" w:rsidP="00FB5F14">
      <w:pPr>
        <w:rPr>
          <w:rFonts w:cstheme="minorHAnsi"/>
        </w:rPr>
      </w:pPr>
      <w:r w:rsidRPr="00C0077E">
        <w:rPr>
          <w:rFonts w:cstheme="minorHAnsi"/>
        </w:rPr>
        <w:t xml:space="preserve">Andre </w:t>
      </w:r>
      <w:proofErr w:type="spellStart"/>
      <w:r w:rsidRPr="00C0077E">
        <w:rPr>
          <w:rFonts w:cstheme="minorHAnsi"/>
        </w:rPr>
        <w:t>timebotsatser</w:t>
      </w:r>
      <w:proofErr w:type="spellEnd"/>
      <w:r w:rsidRPr="00C0077E">
        <w:rPr>
          <w:rFonts w:cstheme="minorHAnsi"/>
        </w:rPr>
        <w:t xml:space="preserve"> og annen løpetid for </w:t>
      </w:r>
      <w:proofErr w:type="spellStart"/>
      <w:r w:rsidRPr="00C0077E">
        <w:rPr>
          <w:rFonts w:cstheme="minorHAnsi"/>
        </w:rPr>
        <w:t>timeboten</w:t>
      </w:r>
      <w:proofErr w:type="spellEnd"/>
      <w:r w:rsidRPr="00C0077E">
        <w:rPr>
          <w:rFonts w:cstheme="minorHAnsi"/>
        </w:rPr>
        <w:t xml:space="preserve"> samt hvilke ytelser den skal gjelde for, kan avtales i bilag </w:t>
      </w:r>
      <w:r w:rsidR="002900CC">
        <w:rPr>
          <w:rFonts w:cstheme="minorHAnsi"/>
        </w:rPr>
        <w:t>5</w:t>
      </w:r>
      <w:r w:rsidRPr="00C0077E">
        <w:rPr>
          <w:rFonts w:cstheme="minorHAnsi"/>
        </w:rPr>
        <w:t xml:space="preserve">. </w:t>
      </w:r>
    </w:p>
    <w:p w14:paraId="560CBB55" w14:textId="77777777" w:rsidR="00FB5F14" w:rsidRPr="00C0077E" w:rsidRDefault="00FB5F14" w:rsidP="00FB5F14">
      <w:pPr>
        <w:rPr>
          <w:rFonts w:cstheme="minorHAnsi"/>
        </w:rPr>
      </w:pPr>
    </w:p>
    <w:p w14:paraId="417B9408" w14:textId="77777777" w:rsidR="00FB5F14" w:rsidRPr="00C0077E" w:rsidRDefault="00FB5F14" w:rsidP="00FB5F14">
      <w:pPr>
        <w:rPr>
          <w:rFonts w:cstheme="minorHAnsi"/>
        </w:rPr>
      </w:pPr>
      <w:r w:rsidRPr="00C0077E">
        <w:rPr>
          <w:rFonts w:cstheme="minorHAnsi"/>
        </w:rPr>
        <w:lastRenderedPageBreak/>
        <w:t xml:space="preserve">Hvis bare en del av vedlikeholdet er forsinket, kan Leverandøren kreve en nedsettelse av </w:t>
      </w:r>
      <w:proofErr w:type="spellStart"/>
      <w:r w:rsidRPr="00C0077E">
        <w:rPr>
          <w:rFonts w:cstheme="minorHAnsi"/>
        </w:rPr>
        <w:t>timeboten</w:t>
      </w:r>
      <w:proofErr w:type="spellEnd"/>
      <w:r w:rsidRPr="00C0077E">
        <w:rPr>
          <w:rFonts w:cstheme="minorHAnsi"/>
        </w:rPr>
        <w:t xml:space="preserve"> som står i forhold til Kundens mulighet til å nyttiggjøre seg utstyr og programvare.</w:t>
      </w:r>
    </w:p>
    <w:p w14:paraId="3CEABCD1" w14:textId="77777777" w:rsidR="00FB5F14" w:rsidRPr="00C0077E" w:rsidRDefault="00FB5F14" w:rsidP="00FB5F14">
      <w:pPr>
        <w:rPr>
          <w:rFonts w:cstheme="minorHAnsi"/>
        </w:rPr>
      </w:pPr>
    </w:p>
    <w:p w14:paraId="145A6376" w14:textId="77777777" w:rsidR="00FB5F14" w:rsidRDefault="00FB5F14" w:rsidP="00FB5F14">
      <w:pPr>
        <w:rPr>
          <w:rFonts w:cstheme="minorHAnsi"/>
        </w:rPr>
      </w:pPr>
      <w:r w:rsidRPr="00C0077E">
        <w:rPr>
          <w:rFonts w:cstheme="minorHAnsi"/>
        </w:rPr>
        <w:t xml:space="preserve">Så lenge </w:t>
      </w:r>
      <w:proofErr w:type="spellStart"/>
      <w:r w:rsidRPr="00C0077E">
        <w:rPr>
          <w:rFonts w:cstheme="minorHAnsi"/>
        </w:rPr>
        <w:t>timeboten</w:t>
      </w:r>
      <w:proofErr w:type="spellEnd"/>
      <w:r w:rsidRPr="00C0077E">
        <w:rPr>
          <w:rFonts w:cstheme="minorHAnsi"/>
        </w:rPr>
        <w:t xml:space="preserve"> løper, kan Kunden ikke heve avtalen. Denne tidsbegrensningen gjelder imidlertid ikke hvis Leverandøren har utvist grov uaktsomhet eller forsett.</w:t>
      </w:r>
    </w:p>
    <w:p w14:paraId="086819D6" w14:textId="77777777" w:rsidR="00C37D91" w:rsidRPr="00C0077E" w:rsidRDefault="00C37D91" w:rsidP="00FB5F14">
      <w:pPr>
        <w:rPr>
          <w:rFonts w:cstheme="minorHAnsi"/>
        </w:rPr>
      </w:pPr>
    </w:p>
    <w:p w14:paraId="6AA66EEC" w14:textId="77777777" w:rsidR="00FB5F14" w:rsidRPr="00C0077E" w:rsidRDefault="00FB5F14" w:rsidP="00EF2FB3">
      <w:pPr>
        <w:pStyle w:val="Overskrift3"/>
      </w:pPr>
      <w:bookmarkStart w:id="691" w:name="_Toc27203127"/>
      <w:bookmarkStart w:id="692" w:name="_Toc27204309"/>
      <w:bookmarkStart w:id="693" w:name="_Toc27204467"/>
      <w:bookmarkStart w:id="694" w:name="_Toc114459924"/>
      <w:bookmarkStart w:id="695" w:name="_Toc120952928"/>
      <w:bookmarkStart w:id="696" w:name="_Toc136061404"/>
      <w:bookmarkStart w:id="697" w:name="_Toc136153121"/>
      <w:bookmarkStart w:id="698" w:name="_Toc136170792"/>
      <w:bookmarkStart w:id="699" w:name="_Toc139680169"/>
      <w:bookmarkStart w:id="700" w:name="_Toc146424393"/>
      <w:bookmarkStart w:id="701" w:name="_Toc111799273"/>
      <w:bookmarkStart w:id="702" w:name="_Toc230599290"/>
      <w:r w:rsidRPr="00C0077E">
        <w:t>Heving</w:t>
      </w:r>
      <w:bookmarkEnd w:id="691"/>
      <w:bookmarkEnd w:id="692"/>
      <w:bookmarkEnd w:id="693"/>
      <w:bookmarkEnd w:id="694"/>
      <w:bookmarkEnd w:id="695"/>
      <w:bookmarkEnd w:id="696"/>
      <w:bookmarkEnd w:id="697"/>
      <w:bookmarkEnd w:id="698"/>
      <w:bookmarkEnd w:id="699"/>
      <w:bookmarkEnd w:id="700"/>
      <w:bookmarkEnd w:id="701"/>
      <w:bookmarkEnd w:id="702"/>
    </w:p>
    <w:p w14:paraId="0DFA3166" w14:textId="77777777" w:rsidR="00FB5F14" w:rsidRPr="00C0077E" w:rsidRDefault="00FB5F14" w:rsidP="00FB5F14">
      <w:r w:rsidRPr="00C0077E">
        <w:t xml:space="preserve">Hvis det foreligger vesentlig mislighold, kan Kunden, etter å ha gitt Leverandøren skriftlig varsel og rimelig frist til å bringe forholdet i orden, heve hele eller deler av Avtalen med øyeblikkelig virkning. </w:t>
      </w:r>
    </w:p>
    <w:p w14:paraId="5245CB7A" w14:textId="77777777" w:rsidR="00FB5F14" w:rsidRPr="00C0077E" w:rsidRDefault="00FB5F14" w:rsidP="00FB5F14"/>
    <w:p w14:paraId="5A9BF4B7" w14:textId="77777777" w:rsidR="00FB5F14" w:rsidRPr="00C0077E" w:rsidRDefault="00FB5F14" w:rsidP="00FB5F14">
      <w:pPr>
        <w:rPr>
          <w:rFonts w:cstheme="minorHAnsi"/>
        </w:rPr>
      </w:pPr>
      <w:r w:rsidRPr="00C0077E">
        <w:rPr>
          <w:rFonts w:cstheme="minorHAnsi"/>
        </w:rPr>
        <w:t xml:space="preserve">Kunden kan heve hele eller deler av avtalen med øyeblikkelig virkning hvis </w:t>
      </w:r>
      <w:proofErr w:type="spellStart"/>
      <w:r w:rsidRPr="00C0077E">
        <w:rPr>
          <w:rFonts w:cstheme="minorHAnsi"/>
        </w:rPr>
        <w:t>timeboten</w:t>
      </w:r>
      <w:proofErr w:type="spellEnd"/>
      <w:r w:rsidRPr="00C0077E">
        <w:rPr>
          <w:rFonts w:cstheme="minorHAnsi"/>
        </w:rPr>
        <w:t xml:space="preserve"> når den øvre grensen på 15 % i løpet av ett år.</w:t>
      </w:r>
    </w:p>
    <w:p w14:paraId="2C07F1D0" w14:textId="77777777" w:rsidR="00FB5F14" w:rsidRPr="00C0077E" w:rsidRDefault="00FB5F14" w:rsidP="00FB5F14">
      <w:pPr>
        <w:rPr>
          <w:highlight w:val="yellow"/>
        </w:rPr>
      </w:pPr>
    </w:p>
    <w:p w14:paraId="47D49087" w14:textId="77777777" w:rsidR="00FB5F14" w:rsidRPr="00C0077E" w:rsidRDefault="00FB5F14" w:rsidP="00FB5F14">
      <w:pPr>
        <w:pStyle w:val="Overskrift2"/>
      </w:pPr>
      <w:bookmarkStart w:id="703" w:name="_Toc27203128"/>
      <w:bookmarkStart w:id="704" w:name="_Toc27204310"/>
      <w:bookmarkStart w:id="705" w:name="_Toc27204468"/>
      <w:bookmarkStart w:id="706" w:name="_Toc114459925"/>
      <w:bookmarkStart w:id="707" w:name="_Toc120952929"/>
      <w:bookmarkStart w:id="708" w:name="_Toc136061405"/>
      <w:bookmarkStart w:id="709" w:name="_Toc136153122"/>
      <w:bookmarkStart w:id="710" w:name="_Toc136170793"/>
      <w:bookmarkStart w:id="711" w:name="_Toc139680170"/>
      <w:bookmarkStart w:id="712" w:name="_Toc146424394"/>
      <w:bookmarkStart w:id="713" w:name="_Toc111799274"/>
      <w:bookmarkStart w:id="714" w:name="_Toc230599291"/>
      <w:r w:rsidRPr="00C0077E">
        <w:t>Erstatning</w:t>
      </w:r>
      <w:bookmarkEnd w:id="703"/>
      <w:bookmarkEnd w:id="704"/>
      <w:bookmarkEnd w:id="705"/>
      <w:bookmarkEnd w:id="706"/>
      <w:bookmarkEnd w:id="707"/>
      <w:bookmarkEnd w:id="708"/>
      <w:bookmarkEnd w:id="709"/>
      <w:bookmarkEnd w:id="710"/>
      <w:bookmarkEnd w:id="711"/>
      <w:bookmarkEnd w:id="712"/>
      <w:bookmarkEnd w:id="713"/>
      <w:bookmarkEnd w:id="714"/>
    </w:p>
    <w:p w14:paraId="40B96E53" w14:textId="77777777" w:rsidR="00FB5F14" w:rsidRPr="00C0077E" w:rsidRDefault="00FB5F14" w:rsidP="00EF2FB3">
      <w:pPr>
        <w:pStyle w:val="Overskrift3"/>
      </w:pPr>
      <w:bookmarkStart w:id="715" w:name="_Toc111799275"/>
      <w:bookmarkStart w:id="716" w:name="_Toc230599292"/>
      <w:r w:rsidRPr="00C0077E">
        <w:t>Partenes krav på erstatning</w:t>
      </w:r>
      <w:bookmarkEnd w:id="715"/>
      <w:bookmarkEnd w:id="716"/>
    </w:p>
    <w:p w14:paraId="24CA337B" w14:textId="12165FE6" w:rsidR="00FB5F14" w:rsidRPr="00C0077E" w:rsidRDefault="00FB5F14" w:rsidP="00FB5F14">
      <w:r w:rsidRPr="00C0077E">
        <w:t>Partene kan kreve erstattet ethvert direkte tap, herunder merkostnader partene får ved dekningskjøp, tap som skyldes merarbeid og andre direkte kostnader i forbindelse med forsinkelse, mange</w:t>
      </w:r>
      <w:r w:rsidR="00585128">
        <w:t>lfulle ytelser</w:t>
      </w:r>
      <w:r w:rsidRPr="00C0077E">
        <w:t xml:space="preserve"> eller annet mislighold på grunn av den andre parts mislighold. </w:t>
      </w:r>
    </w:p>
    <w:p w14:paraId="7C25BA8A" w14:textId="77777777" w:rsidR="00FB5F14" w:rsidRPr="00C0077E" w:rsidRDefault="00FB5F14" w:rsidP="00FB5F14"/>
    <w:p w14:paraId="4E723D90" w14:textId="77777777" w:rsidR="00FB5F14" w:rsidRPr="00C0077E" w:rsidRDefault="00FB5F14" w:rsidP="00FB5F14">
      <w:pPr>
        <w:rPr>
          <w:rFonts w:cstheme="minorHAnsi"/>
        </w:rPr>
      </w:pPr>
      <w:r w:rsidRPr="00C0077E">
        <w:rPr>
          <w:rFonts w:cstheme="minorHAnsi"/>
        </w:rPr>
        <w:t xml:space="preserve">Eventuell påløpt </w:t>
      </w:r>
      <w:proofErr w:type="spellStart"/>
      <w:r w:rsidRPr="00C0077E">
        <w:rPr>
          <w:rFonts w:cstheme="minorHAnsi"/>
        </w:rPr>
        <w:t>timebot</w:t>
      </w:r>
      <w:proofErr w:type="spellEnd"/>
      <w:r w:rsidRPr="00C0077E">
        <w:rPr>
          <w:rFonts w:cstheme="minorHAnsi"/>
        </w:rPr>
        <w:t xml:space="preserve"> og standardisert kompensasjon kommer til fradrag i eventuell erstatning for samme forsinkelse/mislighold.</w:t>
      </w:r>
    </w:p>
    <w:p w14:paraId="0FB099DA" w14:textId="77777777" w:rsidR="00FB5F14" w:rsidRPr="00C0077E" w:rsidRDefault="00FB5F14" w:rsidP="00FB5F14"/>
    <w:p w14:paraId="050B0030" w14:textId="77777777" w:rsidR="00FB5F14" w:rsidRPr="00C0077E" w:rsidRDefault="00FB5F14" w:rsidP="00FB5F14">
      <w:r w:rsidRPr="00C0077E">
        <w:t>Hver av partene skal etter beste evne iverksette tapsbegrensende tiltak i henhold til alminnelige regler om lojalitet i kontraktsforhold.</w:t>
      </w:r>
    </w:p>
    <w:p w14:paraId="1212E990" w14:textId="77777777" w:rsidR="00FB5F14" w:rsidRPr="00C0077E" w:rsidRDefault="00FB5F14" w:rsidP="00FB5F14"/>
    <w:p w14:paraId="7A96EEA8" w14:textId="77777777" w:rsidR="00FB5F14" w:rsidRPr="00C0077E" w:rsidRDefault="00FB5F14" w:rsidP="00EF2FB3">
      <w:pPr>
        <w:pStyle w:val="Overskrift3"/>
      </w:pPr>
      <w:bookmarkStart w:id="717" w:name="_Toc147809053"/>
      <w:bookmarkStart w:id="718" w:name="_Toc111799276"/>
      <w:bookmarkStart w:id="719" w:name="_Toc230599293"/>
      <w:r w:rsidRPr="00C0077E">
        <w:t>Erstatningsbegrensning</w:t>
      </w:r>
      <w:bookmarkEnd w:id="717"/>
      <w:bookmarkEnd w:id="718"/>
      <w:bookmarkEnd w:id="719"/>
    </w:p>
    <w:p w14:paraId="0B4EAFD3" w14:textId="77777777" w:rsidR="00FB5F14" w:rsidRPr="00C0077E" w:rsidRDefault="00FB5F14" w:rsidP="00FB5F14">
      <w:pPr>
        <w:rPr>
          <w:rFonts w:cstheme="minorHAnsi"/>
        </w:rPr>
      </w:pPr>
      <w:bookmarkStart w:id="720" w:name="_Toc130116357"/>
      <w:bookmarkStart w:id="721" w:name="_Toc130116477"/>
      <w:bookmarkStart w:id="722" w:name="_Toc130118293"/>
      <w:bookmarkStart w:id="723" w:name="_Toc130697517"/>
      <w:bookmarkStart w:id="724" w:name="_Toc130732371"/>
      <w:bookmarkStart w:id="725" w:name="_Toc382559658"/>
      <w:bookmarkStart w:id="726" w:name="_Toc382559859"/>
      <w:bookmarkStart w:id="727" w:name="_Toc382560176"/>
      <w:bookmarkStart w:id="728" w:name="_Toc382564569"/>
      <w:bookmarkStart w:id="729" w:name="_Toc382571699"/>
      <w:bookmarkStart w:id="730" w:name="_Toc382712457"/>
      <w:bookmarkStart w:id="731" w:name="_Toc382719224"/>
      <w:bookmarkStart w:id="732" w:name="_Toc382883352"/>
      <w:bookmarkStart w:id="733" w:name="_Toc382888989"/>
      <w:bookmarkStart w:id="734" w:name="_Toc382889126"/>
      <w:bookmarkStart w:id="735" w:name="_Toc382890452"/>
      <w:bookmarkStart w:id="736" w:name="_Toc385664248"/>
      <w:bookmarkStart w:id="737" w:name="_Toc385815798"/>
      <w:bookmarkStart w:id="738" w:name="_Toc387825715"/>
      <w:bookmarkStart w:id="739" w:name="_Toc434131347"/>
      <w:bookmarkStart w:id="740" w:name="_Toc27205386"/>
      <w:bookmarkEnd w:id="579"/>
      <w:bookmarkEnd w:id="580"/>
      <w:bookmarkEnd w:id="581"/>
      <w:bookmarkEnd w:id="582"/>
      <w:bookmarkEnd w:id="583"/>
      <w:bookmarkEnd w:id="584"/>
      <w:bookmarkEnd w:id="585"/>
      <w:bookmarkEnd w:id="586"/>
      <w:bookmarkEnd w:id="587"/>
      <w:bookmarkEnd w:id="588"/>
      <w:bookmarkEnd w:id="589"/>
      <w:bookmarkEnd w:id="720"/>
      <w:bookmarkEnd w:id="721"/>
      <w:bookmarkEnd w:id="722"/>
      <w:bookmarkEnd w:id="723"/>
      <w:bookmarkEnd w:id="724"/>
      <w:r w:rsidRPr="00C0077E">
        <w:t xml:space="preserve">Partene kan ikke kreve erstatning for indirekte tap. Indirekte tap omfatter, men er ikke begrenset til, tapt fortjeneste av enhver art, tapte besparelser og krav fra tredjeparter med </w:t>
      </w:r>
      <w:r w:rsidRPr="00C0077E">
        <w:rPr>
          <w:rFonts w:cstheme="minorHAnsi"/>
        </w:rPr>
        <w:t>unntak av idømt erstatningsansvar for rettsmangler.</w:t>
      </w:r>
    </w:p>
    <w:p w14:paraId="64BBF0D1" w14:textId="77777777" w:rsidR="00FB5F14" w:rsidRPr="00C0077E" w:rsidRDefault="00FB5F14" w:rsidP="00FB5F14"/>
    <w:p w14:paraId="1912607D" w14:textId="77777777" w:rsidR="00FB5F14" w:rsidRPr="00C0077E" w:rsidRDefault="00FB5F14" w:rsidP="00FB5F14">
      <w:r w:rsidRPr="00C0077E">
        <w:t xml:space="preserve">Tap av data regnes som indirekte tap med unntak av kostnader knyttet til rekonstruksjon av data og andre direkte kostnader Kunden pådrar seg som følge av tap av data. </w:t>
      </w:r>
    </w:p>
    <w:p w14:paraId="710C57BA" w14:textId="77777777" w:rsidR="00FB5F14" w:rsidRPr="00C0077E" w:rsidRDefault="00FB5F14" w:rsidP="00FB5F14"/>
    <w:p w14:paraId="018E5CE1" w14:textId="77777777" w:rsidR="00FB5F14" w:rsidRPr="00C0077E" w:rsidRDefault="00FB5F14" w:rsidP="00FB5F14">
      <w:pPr>
        <w:rPr>
          <w:rFonts w:cstheme="minorHAnsi"/>
        </w:rPr>
      </w:pPr>
      <w:r w:rsidRPr="00C0077E">
        <w:rPr>
          <w:rFonts w:cstheme="minorHAnsi"/>
        </w:rPr>
        <w:t>Samlet erstatning per kalenderår er begrenset til et beløp som tilsvarer avtalens samlede årlige vederlag ekskl. merverdiavgift.</w:t>
      </w:r>
    </w:p>
    <w:p w14:paraId="4D8DE334" w14:textId="77777777" w:rsidR="00FB5F14" w:rsidRPr="00C0077E" w:rsidRDefault="00FB5F14" w:rsidP="00FB5F14"/>
    <w:p w14:paraId="575215F6" w14:textId="77777777" w:rsidR="00FB5F14" w:rsidRPr="00C0077E" w:rsidRDefault="00FB5F14" w:rsidP="00FB5F14">
      <w:pPr>
        <w:rPr>
          <w:rFonts w:cstheme="minorHAnsi"/>
        </w:rPr>
      </w:pPr>
      <w:r w:rsidRPr="00C0077E">
        <w:rPr>
          <w:rFonts w:cstheme="minorHAnsi"/>
        </w:rPr>
        <w:t xml:space="preserve">Erstatningsbegrensningen gjelder imidlertid ikke hvis den misligholdende part eller noen denne svarer for, har utvist grov uaktsomhet eller forsett. </w:t>
      </w:r>
    </w:p>
    <w:p w14:paraId="03215C08" w14:textId="77777777" w:rsidR="00FB5F14" w:rsidRPr="00C0077E" w:rsidRDefault="00FB5F14" w:rsidP="00FB5F14">
      <w:pPr>
        <w:pStyle w:val="Overskrift1"/>
      </w:pPr>
      <w:bookmarkStart w:id="741" w:name="_Toc111799277"/>
      <w:bookmarkStart w:id="742" w:name="_Toc23059929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r w:rsidRPr="00C0077E">
        <w:lastRenderedPageBreak/>
        <w:t>Øvrige bestemmelser</w:t>
      </w:r>
      <w:bookmarkEnd w:id="741"/>
      <w:bookmarkEnd w:id="742"/>
    </w:p>
    <w:p w14:paraId="31D45455" w14:textId="77777777" w:rsidR="00FB5F14" w:rsidRPr="00C0077E" w:rsidRDefault="00FB5F14" w:rsidP="00FB5F14">
      <w:pPr>
        <w:pStyle w:val="Overskrift2"/>
      </w:pPr>
      <w:bookmarkStart w:id="743" w:name="_Toc111799278"/>
      <w:bookmarkStart w:id="744" w:name="_Toc382559665"/>
      <w:bookmarkStart w:id="745" w:name="_Toc382559866"/>
      <w:bookmarkStart w:id="746" w:name="_Toc382560183"/>
      <w:bookmarkStart w:id="747" w:name="_Toc382564576"/>
      <w:bookmarkStart w:id="748" w:name="_Toc382571704"/>
      <w:bookmarkStart w:id="749" w:name="_Toc382712462"/>
      <w:bookmarkStart w:id="750" w:name="_Toc382719229"/>
      <w:bookmarkStart w:id="751" w:name="_Toc382883359"/>
      <w:bookmarkStart w:id="752" w:name="_Toc382888996"/>
      <w:bookmarkStart w:id="753" w:name="_Toc382889133"/>
      <w:bookmarkStart w:id="754" w:name="_Toc382890459"/>
      <w:bookmarkStart w:id="755" w:name="_Toc385664255"/>
      <w:bookmarkStart w:id="756" w:name="_Toc385815805"/>
      <w:bookmarkStart w:id="757" w:name="_Toc387825722"/>
      <w:bookmarkStart w:id="758" w:name="_Toc434131349"/>
      <w:bookmarkStart w:id="759" w:name="_Toc27205393"/>
      <w:bookmarkStart w:id="760" w:name="_Toc230599295"/>
      <w:r w:rsidRPr="00C0077E">
        <w:t>Forsikringer</w:t>
      </w:r>
      <w:bookmarkEnd w:id="743"/>
      <w:bookmarkEnd w:id="760"/>
    </w:p>
    <w:p w14:paraId="39B407EA" w14:textId="77777777" w:rsidR="00FB5F14" w:rsidRPr="00C0077E" w:rsidRDefault="00FB5F14" w:rsidP="00EF2FB3">
      <w:pPr>
        <w:pStyle w:val="Overskrift3"/>
      </w:pPr>
      <w:bookmarkStart w:id="761" w:name="_Toc39846109"/>
      <w:bookmarkStart w:id="762" w:name="_Toc59012539"/>
      <w:bookmarkStart w:id="763" w:name="_Toc68639252"/>
      <w:bookmarkStart w:id="764" w:name="_Toc111799279"/>
      <w:bookmarkStart w:id="765" w:name="_Toc230599296"/>
      <w:r w:rsidRPr="00C0077E">
        <w:t>Kundens forsikringer</w:t>
      </w:r>
      <w:bookmarkEnd w:id="761"/>
      <w:bookmarkEnd w:id="762"/>
      <w:bookmarkEnd w:id="763"/>
      <w:bookmarkEnd w:id="764"/>
      <w:bookmarkEnd w:id="765"/>
    </w:p>
    <w:p w14:paraId="4AA06DFB" w14:textId="77777777" w:rsidR="00FB5F14" w:rsidRPr="00C0077E" w:rsidRDefault="00FB5F14" w:rsidP="00FB5F14">
      <w:r w:rsidRPr="00C0077E">
        <w:t>Hvis Kunden er en offentlig virksomhet, står Kunden som selvassurandør. Hvis Kunden ikke står som selvassurandør, plikter Kunden å ha forsikringer som er tilstrekkelige til å dekke de kravene fra Leverandøren som følger av Kundens risiko eller ansvar etter denne Avtalen innenfor rammen av alminnelige forsikringsvilkår.</w:t>
      </w:r>
    </w:p>
    <w:p w14:paraId="07A80516" w14:textId="77777777" w:rsidR="00FB5F14" w:rsidRPr="00C0077E" w:rsidRDefault="00FB5F14" w:rsidP="00FB5F14"/>
    <w:p w14:paraId="53D7DABB" w14:textId="77777777" w:rsidR="00FB5F14" w:rsidRPr="00C0077E" w:rsidRDefault="00FB5F14" w:rsidP="00EF2FB3">
      <w:pPr>
        <w:pStyle w:val="Overskrift3"/>
      </w:pPr>
      <w:r w:rsidRPr="00C0077E">
        <w:t xml:space="preserve"> </w:t>
      </w:r>
      <w:bookmarkStart w:id="766" w:name="_Toc39846110"/>
      <w:bookmarkStart w:id="767" w:name="_Toc59012540"/>
      <w:bookmarkStart w:id="768" w:name="_Toc68639253"/>
      <w:bookmarkStart w:id="769" w:name="_Toc111799280"/>
      <w:bookmarkStart w:id="770" w:name="_Toc230599297"/>
      <w:r w:rsidRPr="00C0077E">
        <w:t>Leverandørens forsikringer</w:t>
      </w:r>
      <w:bookmarkEnd w:id="766"/>
      <w:bookmarkEnd w:id="767"/>
      <w:bookmarkEnd w:id="768"/>
      <w:bookmarkEnd w:id="769"/>
      <w:bookmarkEnd w:id="770"/>
    </w:p>
    <w:p w14:paraId="1AEF2B8D" w14:textId="77777777" w:rsidR="00FB5F14" w:rsidRPr="00C0077E" w:rsidRDefault="00FB5F14" w:rsidP="00FB5F14">
      <w:r w:rsidRPr="00C0077E">
        <w:t>Leverandøren skal ha forsikringer som er tilstrekkelige til å dekke de kravene fra Kunden som følger av Leverandørens risiko eller ansvar etter denne Avtalen innenfor rammen av alminnelige forsikringsvilkår. Denne forpliktelsen anses oppfylt dersom Leverandøren tegner ansvars- og risikoforsikring på vilkår som anses som ordinære innenfor norsk forsikringsvirksomhet.</w:t>
      </w:r>
    </w:p>
    <w:p w14:paraId="64667E1D" w14:textId="77777777" w:rsidR="00FB5F14" w:rsidRPr="00C0077E" w:rsidRDefault="00FB5F14" w:rsidP="00FB5F14"/>
    <w:p w14:paraId="4B00F9B9" w14:textId="77777777" w:rsidR="00FB5F14" w:rsidRPr="00C0077E" w:rsidRDefault="00FB5F14" w:rsidP="00FB5F14">
      <w:r w:rsidRPr="00C0077E">
        <w:t xml:space="preserve">Leverandøren skal på forespørsel fra Kunden redegjøre for, og dokumentere, de av Leverandørens forsikringer som er relevante for oppfyllelse av denne bestemmelsen. </w:t>
      </w:r>
    </w:p>
    <w:p w14:paraId="7F790A37" w14:textId="77777777" w:rsidR="00FB5F14" w:rsidRPr="00C0077E" w:rsidRDefault="00FB5F14" w:rsidP="00FB5F14">
      <w:pPr>
        <w:rPr>
          <w:lang w:eastAsia="nb-NO"/>
        </w:rPr>
      </w:pPr>
    </w:p>
    <w:p w14:paraId="6189E247" w14:textId="77777777" w:rsidR="00FB5F14" w:rsidRPr="00C0077E" w:rsidRDefault="00FB5F14" w:rsidP="00FB5F14">
      <w:pPr>
        <w:pStyle w:val="Overskrift2"/>
      </w:pPr>
      <w:bookmarkStart w:id="771" w:name="_Toc111799281"/>
      <w:bookmarkStart w:id="772" w:name="_Toc230599298"/>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C0077E">
        <w:t>Overdragelse av rettigheter og plikter</w:t>
      </w:r>
      <w:bookmarkEnd w:id="771"/>
      <w:bookmarkEnd w:id="772"/>
    </w:p>
    <w:p w14:paraId="01BAB934" w14:textId="77777777" w:rsidR="00FB5F14" w:rsidRPr="00C0077E" w:rsidRDefault="00FB5F14" w:rsidP="00EF2FB3">
      <w:pPr>
        <w:pStyle w:val="Overskrift3"/>
      </w:pPr>
      <w:bookmarkStart w:id="773" w:name="_Toc39846112"/>
      <w:bookmarkStart w:id="774" w:name="_Toc59012542"/>
      <w:bookmarkStart w:id="775" w:name="_Toc68639255"/>
      <w:bookmarkStart w:id="776" w:name="_Toc111799282"/>
      <w:bookmarkStart w:id="777" w:name="_Toc230599299"/>
      <w:r w:rsidRPr="00C0077E">
        <w:t>Kundens overdragelse</w:t>
      </w:r>
      <w:bookmarkEnd w:id="773"/>
      <w:bookmarkEnd w:id="774"/>
      <w:bookmarkEnd w:id="775"/>
      <w:bookmarkEnd w:id="776"/>
      <w:bookmarkEnd w:id="777"/>
    </w:p>
    <w:p w14:paraId="735FB995" w14:textId="77777777" w:rsidR="00FB5F14" w:rsidRPr="00C0077E" w:rsidRDefault="00FB5F14" w:rsidP="00FB5F14">
      <w:r w:rsidRPr="00C0077E">
        <w:t xml:space="preserve">Er Kunden en offentlig virksomhet, kan Kunden overdra sine rettigheter og plikter etter denne Avtalen til annen offentlig virksomhet. </w:t>
      </w:r>
    </w:p>
    <w:p w14:paraId="3A5F8417" w14:textId="77777777" w:rsidR="00FB5F14" w:rsidRPr="00C0077E" w:rsidRDefault="00FB5F14" w:rsidP="00FB5F14"/>
    <w:p w14:paraId="7D5B339A" w14:textId="77777777" w:rsidR="00FB5F14" w:rsidRPr="00C0077E" w:rsidRDefault="00FB5F14" w:rsidP="00FB5F14">
      <w:r w:rsidRPr="00C0077E">
        <w:t xml:space="preserve">Den virksomheten som får rettigheter og plikter overdratt, er berettiget til tilsvarende vilkår, </w:t>
      </w:r>
      <w:proofErr w:type="gramStart"/>
      <w:r w:rsidRPr="00C0077E">
        <w:t>såfremt</w:t>
      </w:r>
      <w:proofErr w:type="gramEnd"/>
      <w:r w:rsidRPr="00C0077E">
        <w:t xml:space="preserve"> Avtalens rettigheter og plikter overdras samlet. </w:t>
      </w:r>
    </w:p>
    <w:p w14:paraId="2ED7A590" w14:textId="77777777" w:rsidR="00FB5F14" w:rsidRPr="00C0077E" w:rsidRDefault="00FB5F14" w:rsidP="00FB5F14"/>
    <w:p w14:paraId="21F760A7" w14:textId="77777777" w:rsidR="00FB5F14" w:rsidRPr="00C0077E" w:rsidRDefault="00FB5F14" w:rsidP="00EF2FB3">
      <w:pPr>
        <w:pStyle w:val="Overskrift3"/>
      </w:pPr>
      <w:bookmarkStart w:id="778" w:name="_Toc39846113"/>
      <w:bookmarkStart w:id="779" w:name="_Toc59012543"/>
      <w:bookmarkStart w:id="780" w:name="_Toc68639256"/>
      <w:bookmarkStart w:id="781" w:name="_Toc111799283"/>
      <w:bookmarkStart w:id="782" w:name="_Toc230599300"/>
      <w:r w:rsidRPr="00C0077E">
        <w:t>Leverandørens overdragelse</w:t>
      </w:r>
      <w:bookmarkEnd w:id="778"/>
      <w:bookmarkEnd w:id="779"/>
      <w:bookmarkEnd w:id="780"/>
      <w:bookmarkEnd w:id="781"/>
      <w:bookmarkEnd w:id="782"/>
    </w:p>
    <w:p w14:paraId="2A43AA41" w14:textId="77777777" w:rsidR="00FB5F14" w:rsidRPr="00C0077E" w:rsidRDefault="00FB5F14" w:rsidP="00FB5F14">
      <w:r w:rsidRPr="00C0077E">
        <w:t xml:space="preserve">Leverandøren kan bare overdra sine rettigheter og plikter etter Avtalen med skriftlig samtykke fra Kunden. </w:t>
      </w:r>
    </w:p>
    <w:p w14:paraId="00E75350" w14:textId="77777777" w:rsidR="00FB5F14" w:rsidRPr="00C0077E" w:rsidRDefault="00FB5F14" w:rsidP="00FB5F14"/>
    <w:p w14:paraId="4573D36B" w14:textId="77777777" w:rsidR="00FB5F14" w:rsidRPr="00C0077E" w:rsidRDefault="00FB5F14" w:rsidP="00FB5F14">
      <w:r w:rsidRPr="00C0077E">
        <w:t>Dette gjelder også hvis Leverandøren deles i flere selskaper, eller hvis overdragelsen skjer til et datterselskap eller annet selskap i samme konsern, men ikke hvis Leverandøren slås sammen med et annet selskap. Samtykke kan ikke nektes uten saklig grunn.</w:t>
      </w:r>
    </w:p>
    <w:p w14:paraId="078281EC" w14:textId="77777777" w:rsidR="00FB5F14" w:rsidRPr="00C0077E" w:rsidRDefault="00FB5F14" w:rsidP="00FB5F14">
      <w:pPr>
        <w:rPr>
          <w:color w:val="000000" w:themeColor="text1"/>
        </w:rPr>
      </w:pPr>
    </w:p>
    <w:p w14:paraId="34BEF5B4" w14:textId="77777777" w:rsidR="00FB5F14" w:rsidRPr="00C0077E" w:rsidRDefault="00FB5F14" w:rsidP="00FB5F14">
      <w:pPr>
        <w:rPr>
          <w:rFonts w:cs="Times New Roman"/>
          <w:color w:val="000000" w:themeColor="text1"/>
        </w:rPr>
      </w:pPr>
      <w:r w:rsidRPr="00C0077E">
        <w:rPr>
          <w:color w:val="000000" w:themeColor="text1"/>
        </w:rPr>
        <w:t xml:space="preserve">Hvis Kunden er en offentlig virksomhet, gjelder retten til overdragelse i avsnittet over kun hvis den nye leverandøren oppfyller de opprinnelige kvalifikasjonskravene, det ikke foretas andre vesentlige endringer i kontrakten og overdragelse ikke skjer for å omgå regelverket om offentlige anskaffelser. </w:t>
      </w:r>
    </w:p>
    <w:p w14:paraId="1CE4D25C" w14:textId="77777777" w:rsidR="00FB5F14" w:rsidRPr="00C0077E" w:rsidRDefault="00FB5F14" w:rsidP="00FB5F14"/>
    <w:p w14:paraId="1166D057" w14:textId="77777777" w:rsidR="00FB5F14" w:rsidRPr="00C0077E" w:rsidRDefault="00FB5F14" w:rsidP="00FB5F14">
      <w:r w:rsidRPr="00C0077E">
        <w:t xml:space="preserve">Retten til vederlag etter denne Avtalen kan fritt overdras. Slik overdragelse fritar ikke den overdragende part fra </w:t>
      </w:r>
      <w:proofErr w:type="spellStart"/>
      <w:r w:rsidRPr="00C0077E">
        <w:t>vedkommendes</w:t>
      </w:r>
      <w:proofErr w:type="spellEnd"/>
      <w:r w:rsidRPr="00C0077E">
        <w:t xml:space="preserve"> forpliktelse og ansvar.</w:t>
      </w:r>
    </w:p>
    <w:p w14:paraId="305366EF" w14:textId="77777777" w:rsidR="00FB5F14" w:rsidRPr="00C0077E" w:rsidRDefault="00FB5F14" w:rsidP="00FB5F14"/>
    <w:p w14:paraId="0AA0A3B0" w14:textId="77777777" w:rsidR="00FB5F14" w:rsidRPr="00C0077E" w:rsidRDefault="00FB5F14" w:rsidP="00FB5F14">
      <w:pPr>
        <w:pStyle w:val="Overskrift2"/>
      </w:pPr>
      <w:bookmarkStart w:id="783" w:name="_Toc111799284"/>
      <w:bookmarkStart w:id="784" w:name="_Toc230599301"/>
      <w:r w:rsidRPr="00C0077E">
        <w:lastRenderedPageBreak/>
        <w:t>Konkurs, akkord e.l.</w:t>
      </w:r>
      <w:bookmarkEnd w:id="783"/>
      <w:bookmarkEnd w:id="784"/>
      <w:r w:rsidRPr="00C0077E">
        <w:t xml:space="preserve"> </w:t>
      </w:r>
    </w:p>
    <w:p w14:paraId="4FB447A4" w14:textId="77777777" w:rsidR="00FB5F14" w:rsidRPr="00C0077E" w:rsidRDefault="00FB5F14" w:rsidP="00FB5F14">
      <w:r w:rsidRPr="00C0077E">
        <w:t xml:space="preserve">Hvis det i forbindelse med Leverandørens virksomhet åpnes gjeldsforhandlinger, akkord eller konkurs, eller annen form for kreditorstyring gjør seg gjeldende, har Kunden rett til å heve avtalen med øyeblikkelig virkning, </w:t>
      </w:r>
      <w:proofErr w:type="gramStart"/>
      <w:r w:rsidRPr="00C0077E">
        <w:t>såfremt</w:t>
      </w:r>
      <w:proofErr w:type="gramEnd"/>
      <w:r w:rsidRPr="00C0077E">
        <w:t xml:space="preserve"> ikke annet følger av ufravikelig lov.</w:t>
      </w:r>
    </w:p>
    <w:p w14:paraId="522D3AF7" w14:textId="77777777" w:rsidR="00FB5F14" w:rsidRPr="00C0077E" w:rsidRDefault="00FB5F14" w:rsidP="00FB5F14"/>
    <w:p w14:paraId="2C3BEE26" w14:textId="77777777" w:rsidR="00FB5F14" w:rsidRPr="00C0077E" w:rsidRDefault="00FB5F14" w:rsidP="00FB5F14">
      <w:pPr>
        <w:pStyle w:val="Overskrift2"/>
      </w:pPr>
      <w:bookmarkStart w:id="785" w:name="_Toc111799285"/>
      <w:bookmarkStart w:id="786" w:name="_Toc230599302"/>
      <w:r w:rsidRPr="00C0077E">
        <w:t>Force majeure</w:t>
      </w:r>
      <w:bookmarkEnd w:id="785"/>
      <w:bookmarkEnd w:id="786"/>
    </w:p>
    <w:p w14:paraId="122BE82C" w14:textId="77777777" w:rsidR="00FB5F14" w:rsidRPr="00C0077E" w:rsidRDefault="00FB5F14" w:rsidP="00FB5F14">
      <w:r w:rsidRPr="00C0077E">
        <w:t>Skulle det inntreffe en ekstraordinær situasjon som ligger utenfor partenes kontroll, som</w:t>
      </w:r>
      <w:r w:rsidRPr="00C0077E">
        <w:rPr>
          <w:i/>
          <w:iCs/>
        </w:rPr>
        <w:t xml:space="preserve"> </w:t>
      </w:r>
      <w:r w:rsidRPr="00C0077E">
        <w:t>gjør det umulig eller uforholdsmessig vanskelig å oppfylle plikter etter denne Avtalen og som etter norsk rett må regnes som force majeure, skal motparten varsles om dette så raskt som mulig.</w:t>
      </w:r>
    </w:p>
    <w:p w14:paraId="39769496" w14:textId="77777777" w:rsidR="00FB5F14" w:rsidRPr="00C0077E" w:rsidRDefault="00FB5F14" w:rsidP="00FB5F14"/>
    <w:p w14:paraId="152F059A" w14:textId="77777777" w:rsidR="00FB5F14" w:rsidRPr="00C0077E" w:rsidRDefault="00FB5F14" w:rsidP="00FB5F14">
      <w:r w:rsidRPr="00C0077E">
        <w:t>Den rammede parts forpliktelser suspenderes så lenge den ekstraordinære situasjonen varer. Den annen parts motytelse suspenderes i samme tidsrom.</w:t>
      </w:r>
    </w:p>
    <w:p w14:paraId="47F6A6E2" w14:textId="77777777" w:rsidR="00FB5F14" w:rsidRPr="00C0077E" w:rsidRDefault="00FB5F14" w:rsidP="00FB5F14">
      <w:pPr>
        <w:pStyle w:val="Dato"/>
      </w:pPr>
    </w:p>
    <w:p w14:paraId="5C6CFFF2" w14:textId="77777777" w:rsidR="00FB5F14" w:rsidRPr="00C0077E" w:rsidRDefault="00FB5F14" w:rsidP="00FB5F14">
      <w:r w:rsidRPr="00C0077E">
        <w:t xml:space="preserve">Motparten kan i force majeure-situasjoner bare avslutte Avtalen med den rammede parts samtykke, eller hvis situasjonen varer eller antas å ville vare lenger enn 90 (nitti) dager regnet fra det tidspunkt situasjonen inntrer, og da bare med 15 (femten) dagers varsel. </w:t>
      </w:r>
    </w:p>
    <w:p w14:paraId="5CA3CA91" w14:textId="77777777" w:rsidR="00FB5F14" w:rsidRPr="00C0077E" w:rsidRDefault="00FB5F14" w:rsidP="00FB5F14"/>
    <w:p w14:paraId="129F0CD9" w14:textId="77777777" w:rsidR="00FB5F14" w:rsidRPr="00C0077E" w:rsidRDefault="00FB5F14" w:rsidP="00FB5F14">
      <w:r w:rsidRPr="00C0077E">
        <w:t>Hver av partene dekker sine egne kostnader knyttet til avslutning av Avtalen. Kunden betaler avtalt pris for den del av leveransen som var kontraktsmessig levert før Avtalen ble avsluttet. Partene kan ikke rette andre krav mot hverandre som følge av avslutning av Avtalen etter denne bestemmelse.</w:t>
      </w:r>
    </w:p>
    <w:p w14:paraId="7ABC9115" w14:textId="77777777" w:rsidR="00FB5F14" w:rsidRPr="00C0077E" w:rsidRDefault="00FB5F14" w:rsidP="00FB5F14"/>
    <w:p w14:paraId="2F16D1EF" w14:textId="77777777" w:rsidR="00FB5F14" w:rsidRPr="00C0077E" w:rsidRDefault="00FB5F14" w:rsidP="00FB5F14">
      <w:r w:rsidRPr="00C0077E">
        <w:t>I forbindelse med force majeure-situasjoner har partene gjensidig informasjonsplikt overfor hverandre om alle forhold som må antas å være av betydning for den annen part. Slik informasjon skal gis så raskt som mulig.</w:t>
      </w:r>
    </w:p>
    <w:p w14:paraId="198088AE" w14:textId="77777777" w:rsidR="00FB5F14" w:rsidRPr="00C0077E" w:rsidRDefault="00FB5F14" w:rsidP="00FB5F14"/>
    <w:p w14:paraId="7308404B" w14:textId="77777777" w:rsidR="00FB5F14" w:rsidRPr="00C0077E" w:rsidRDefault="00FB5F14" w:rsidP="00FB5F14">
      <w:pPr>
        <w:pStyle w:val="Overskrift2"/>
      </w:pPr>
      <w:bookmarkStart w:id="787" w:name="_Toc111799286"/>
      <w:bookmarkStart w:id="788" w:name="_Toc230599303"/>
      <w:r w:rsidRPr="00C0077E">
        <w:t>Risiko for utstyr mm.</w:t>
      </w:r>
      <w:bookmarkEnd w:id="787"/>
      <w:bookmarkEnd w:id="788"/>
    </w:p>
    <w:p w14:paraId="1E976938" w14:textId="77777777" w:rsidR="00FB5F14" w:rsidRPr="00C0077E" w:rsidRDefault="00FB5F14" w:rsidP="00FB5F14">
      <w:pPr>
        <w:rPr>
          <w:rFonts w:cstheme="minorHAnsi"/>
        </w:rPr>
      </w:pPr>
      <w:r w:rsidRPr="00C0077E">
        <w:rPr>
          <w:rFonts w:cstheme="minorHAnsi"/>
        </w:rPr>
        <w:t>Kunden har risikoen for utstyr og programmer som omfattes av avtalen, jf. bilag 3. Leverandøren har risiko for annet utstyr eller programmer, f.eks. reserveutstyr, som han har plassert hos Kunden, hvis ikke annet er avtalt.</w:t>
      </w:r>
    </w:p>
    <w:p w14:paraId="31AC5971" w14:textId="77777777" w:rsidR="00FB5F14" w:rsidRPr="00C0077E" w:rsidRDefault="00FB5F14" w:rsidP="00FB5F14"/>
    <w:p w14:paraId="3BF0248F" w14:textId="77777777" w:rsidR="00FB5F14" w:rsidRPr="00C0077E" w:rsidRDefault="00FB5F14" w:rsidP="00FB5F14">
      <w:pPr>
        <w:pStyle w:val="Overskrift1"/>
      </w:pPr>
      <w:bookmarkStart w:id="789" w:name="_Toc27203141"/>
      <w:bookmarkStart w:id="790" w:name="_Toc27204323"/>
      <w:bookmarkStart w:id="791" w:name="_Toc27204481"/>
      <w:bookmarkStart w:id="792" w:name="_Toc114459938"/>
      <w:bookmarkStart w:id="793" w:name="_Toc120952940"/>
      <w:bookmarkStart w:id="794" w:name="_Toc120952985"/>
      <w:bookmarkStart w:id="795" w:name="_Toc120953061"/>
      <w:bookmarkStart w:id="796" w:name="_Toc120953235"/>
      <w:bookmarkStart w:id="797" w:name="_Toc120953312"/>
      <w:bookmarkStart w:id="798" w:name="_Toc120953365"/>
      <w:bookmarkStart w:id="799" w:name="_Toc134700244"/>
      <w:bookmarkStart w:id="800" w:name="_Toc136061418"/>
      <w:bookmarkStart w:id="801" w:name="_Toc136153140"/>
      <w:bookmarkStart w:id="802" w:name="_Toc136170811"/>
      <w:bookmarkStart w:id="803" w:name="_Toc111799287"/>
      <w:bookmarkStart w:id="804" w:name="_Toc230599304"/>
      <w:r w:rsidRPr="00C0077E">
        <w:t>Tvister</w:t>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p>
    <w:p w14:paraId="06B759FE" w14:textId="77777777" w:rsidR="00FB5F14" w:rsidRPr="00C0077E" w:rsidRDefault="00FB5F14" w:rsidP="00FB5F14">
      <w:pPr>
        <w:pStyle w:val="Overskrift2"/>
      </w:pPr>
      <w:bookmarkStart w:id="805" w:name="_Toc52337417"/>
      <w:bookmarkStart w:id="806" w:name="_Toc136170813"/>
      <w:bookmarkStart w:id="807" w:name="_Toc111799288"/>
      <w:bookmarkStart w:id="808" w:name="_Toc230599305"/>
      <w:r w:rsidRPr="00C0077E">
        <w:t>Forhandlinger</w:t>
      </w:r>
      <w:bookmarkEnd w:id="805"/>
      <w:bookmarkEnd w:id="806"/>
      <w:r w:rsidRPr="00C0077E">
        <w:t xml:space="preserve"> og mekling</w:t>
      </w:r>
      <w:bookmarkEnd w:id="807"/>
      <w:bookmarkEnd w:id="808"/>
    </w:p>
    <w:p w14:paraId="43042929" w14:textId="77777777" w:rsidR="00FB5F14" w:rsidRPr="00C0077E" w:rsidRDefault="00FB5F14" w:rsidP="00FB5F14">
      <w:r w:rsidRPr="00C0077E">
        <w:t xml:space="preserve">Oppstår det en tvist mellom partene om tolkningen eller rettsvirkningene av Avtalen, skal tvisten søkes løst ved forhandlinger og/eller mekling. </w:t>
      </w:r>
      <w:bookmarkStart w:id="809" w:name="_Toc52337418"/>
      <w:bookmarkStart w:id="810" w:name="_Toc136170814"/>
    </w:p>
    <w:bookmarkEnd w:id="809"/>
    <w:bookmarkEnd w:id="810"/>
    <w:p w14:paraId="11ABD31A" w14:textId="77777777" w:rsidR="00FB5F14" w:rsidRPr="00C0077E" w:rsidRDefault="00FB5F14" w:rsidP="00FB5F14"/>
    <w:p w14:paraId="07CE51AF" w14:textId="77777777" w:rsidR="00FB5F14" w:rsidRPr="00C0077E" w:rsidRDefault="00FB5F14" w:rsidP="00FB5F14">
      <w:pPr>
        <w:pStyle w:val="Overskrift2"/>
      </w:pPr>
      <w:bookmarkStart w:id="811" w:name="_Toc111799289"/>
      <w:bookmarkStart w:id="812" w:name="_Toc230599306"/>
      <w:r w:rsidRPr="00C0077E">
        <w:lastRenderedPageBreak/>
        <w:t>Lovvalg og verneting</w:t>
      </w:r>
      <w:bookmarkEnd w:id="811"/>
      <w:bookmarkEnd w:id="812"/>
    </w:p>
    <w:p w14:paraId="112053C2" w14:textId="77777777" w:rsidR="00FB5F14" w:rsidRPr="00C0077E" w:rsidRDefault="00FB5F14" w:rsidP="00FB5F14">
      <w:r w:rsidRPr="00C0077E">
        <w:t>Partenes rettigheter og plikter etter denne Avtalen bestemmes i sin helhet av norsk rett.</w:t>
      </w:r>
    </w:p>
    <w:p w14:paraId="203A0143" w14:textId="77777777" w:rsidR="00FB5F14" w:rsidRPr="00C0077E" w:rsidRDefault="00FB5F14" w:rsidP="00FB5F14"/>
    <w:p w14:paraId="6C4F1B43" w14:textId="77777777" w:rsidR="00FB5F14" w:rsidRPr="00C0077E" w:rsidRDefault="00FB5F14" w:rsidP="00FB5F14">
      <w:r w:rsidRPr="00C0077E">
        <w:t>Hvis en tvist ikke blir løst ved forhandlinger eller mekling, kan hver av partene forlange tvisten avgjort med endelig virkning ved norske domstoler.</w:t>
      </w:r>
    </w:p>
    <w:p w14:paraId="31D5D4D3" w14:textId="77777777" w:rsidR="00FB5F14" w:rsidRPr="00C0077E" w:rsidRDefault="00FB5F14" w:rsidP="00FB5F14"/>
    <w:p w14:paraId="73526350" w14:textId="77777777" w:rsidR="00FB5F14" w:rsidRPr="00C0077E" w:rsidRDefault="00FB5F14" w:rsidP="00FB5F14">
      <w:r w:rsidRPr="00C0077E">
        <w:t>Verneting er ved Kundens forretningsadresse.</w:t>
      </w:r>
    </w:p>
    <w:p w14:paraId="3AB8EAE6" w14:textId="77777777" w:rsidR="00FB5F14" w:rsidRPr="00C0077E" w:rsidRDefault="00FB5F14" w:rsidP="00FB5F14"/>
    <w:p w14:paraId="631856B0" w14:textId="77777777" w:rsidR="00FB5F14" w:rsidRPr="00C0077E" w:rsidRDefault="00FB5F14" w:rsidP="00FB5F14">
      <w:r w:rsidRPr="00C0077E">
        <w:t>Partene kan alternativt avtale at tvisten blir avgjort med endelig virkning ved voldgift.</w:t>
      </w:r>
    </w:p>
    <w:p w14:paraId="37C295AC" w14:textId="77777777" w:rsidR="00FB5F14" w:rsidRPr="00C0077E" w:rsidRDefault="00FB5F14" w:rsidP="00FB5F14"/>
    <w:p w14:paraId="3EF4CB5D" w14:textId="77777777" w:rsidR="00FB5F14" w:rsidRPr="00C0077E" w:rsidRDefault="00FB5F14" w:rsidP="00FB5F14">
      <w:pPr>
        <w:jc w:val="center"/>
      </w:pPr>
    </w:p>
    <w:p w14:paraId="57C2E56A" w14:textId="388E90AE" w:rsidR="00E959CE" w:rsidRPr="00C0077E" w:rsidRDefault="00FB5F14" w:rsidP="00FB5F14">
      <w:pPr>
        <w:jc w:val="center"/>
        <w:rPr>
          <w:rFonts w:cstheme="minorHAnsi"/>
        </w:rPr>
      </w:pPr>
      <w:r w:rsidRPr="00C0077E">
        <w:t>**</w:t>
      </w:r>
      <w:r w:rsidR="0042337A" w:rsidRPr="00C0077E">
        <w:t>***</w:t>
      </w:r>
    </w:p>
    <w:sectPr w:rsidR="00E959CE" w:rsidRPr="00C0077E" w:rsidSect="00621905">
      <w:footerReference w:type="default" r:id="rId26"/>
      <w:pgSz w:w="11900" w:h="16840"/>
      <w:pgMar w:top="1418" w:right="1418" w:bottom="1418" w:left="1985"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BFC54B" w14:textId="77777777" w:rsidR="00167335" w:rsidRDefault="00167335">
      <w:r>
        <w:separator/>
      </w:r>
    </w:p>
    <w:p w14:paraId="0300882B" w14:textId="77777777" w:rsidR="00167335" w:rsidRDefault="00167335"/>
  </w:endnote>
  <w:endnote w:type="continuationSeparator" w:id="0">
    <w:p w14:paraId="02AE8EBB" w14:textId="77777777" w:rsidR="00167335" w:rsidRDefault="00167335">
      <w:r>
        <w:continuationSeparator/>
      </w:r>
    </w:p>
    <w:p w14:paraId="7DA654A7" w14:textId="77777777" w:rsidR="00167335" w:rsidRDefault="00167335"/>
  </w:endnote>
  <w:endnote w:type="continuationNotice" w:id="1">
    <w:p w14:paraId="39A176BE" w14:textId="77777777" w:rsidR="00167335" w:rsidRDefault="00167335"/>
    <w:p w14:paraId="02551717" w14:textId="77777777" w:rsidR="00167335" w:rsidRDefault="00167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E05C1" w14:textId="77777777" w:rsidR="00A50086" w:rsidRDefault="00A50086">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C54CC" w14:textId="46AF2EA0" w:rsidR="002A7040" w:rsidRDefault="002A7040" w:rsidP="0078684D">
    <w:pPr>
      <w:pStyle w:val="Topptekst"/>
      <w:rPr>
        <w:rFonts w:ascii="Calibri" w:hAnsi="Calibri"/>
      </w:rPr>
    </w:pPr>
  </w:p>
  <w:p w14:paraId="6A799CC9" w14:textId="56EADC82"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2</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4AC3C" w14:textId="23C962CA" w:rsidR="002A7040" w:rsidRPr="00C71D90" w:rsidRDefault="00F901DC" w:rsidP="00C71D90">
    <w:pPr>
      <w:pStyle w:val="Bunntekst"/>
      <w:tabs>
        <w:tab w:val="clear" w:pos="9072"/>
        <w:tab w:val="right" w:pos="8222"/>
      </w:tabs>
      <w:ind w:right="-2"/>
      <w:jc w:val="right"/>
      <w:rPr>
        <w:rFonts w:ascii="Calibri" w:hAnsi="Calibri"/>
        <w:smallCaps w:val="0"/>
      </w:rPr>
    </w:pPr>
    <w:r w:rsidRPr="00F901DC">
      <w:rPr>
        <w:rFonts w:ascii="Calibri" w:hAnsi="Calibri"/>
        <w:smallCaps w:val="0"/>
        <w:lang w:eastAsia="en-US"/>
      </w:rPr>
      <w:t>SSA-</w:t>
    </w:r>
    <w:r w:rsidR="00BE6FEC">
      <w:rPr>
        <w:rFonts w:ascii="Calibri" w:hAnsi="Calibri"/>
        <w:smallCaps w:val="0"/>
        <w:lang w:eastAsia="en-US"/>
      </w:rPr>
      <w:t>V</w:t>
    </w:r>
    <w:r w:rsidR="000F1B22">
      <w:rPr>
        <w:rFonts w:ascii="Calibri" w:hAnsi="Calibri"/>
        <w:smallCaps w:val="0"/>
        <w:lang w:eastAsia="en-US"/>
      </w:rPr>
      <w:t xml:space="preserve"> </w:t>
    </w:r>
    <w:r w:rsidRPr="00F901DC">
      <w:rPr>
        <w:rFonts w:ascii="Calibri" w:hAnsi="Calibri"/>
        <w:smallCaps w:val="0"/>
        <w:lang w:eastAsia="en-US"/>
      </w:rPr>
      <w:t>202</w:t>
    </w:r>
    <w:r w:rsidR="00A50086">
      <w:rPr>
        <w:rFonts w:ascii="Calibri" w:hAnsi="Calibri"/>
        <w:smallCaps w:val="0"/>
        <w:lang w:eastAsia="en-US"/>
      </w:rPr>
      <w:t>6</w:t>
    </w:r>
    <w:r w:rsidR="002A7040">
      <w:rPr>
        <w:rFonts w:ascii="Calibri" w:hAnsi="Calibri"/>
      </w:rPr>
      <w:tab/>
    </w:r>
    <w:r w:rsidR="002A7040" w:rsidRPr="00957A4A">
      <w:rPr>
        <w:rFonts w:ascii="Calibri" w:hAnsi="Calibri"/>
        <w:smallCaps w:val="0"/>
      </w:rPr>
      <w:tab/>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p w14:paraId="09402D80" w14:textId="77777777" w:rsidR="002A7040" w:rsidRPr="00C71D90" w:rsidRDefault="002A7040" w:rsidP="009F15F8">
    <w:pPr>
      <w:tabs>
        <w:tab w:val="right" w:pos="8505"/>
      </w:tabs>
      <w:jc w:val="right"/>
      <w:rPr>
        <w:rFonts w:ascii="Times New Roman" w:hAnsi="Times New Roman" w:cs="Times New Roman"/>
        <w:smallCaps/>
        <w:sz w:val="12"/>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403CC625" w:rsidR="002A7040" w:rsidRPr="00713F9F" w:rsidRDefault="00C60041" w:rsidP="00CF2E2A">
    <w:pPr>
      <w:pStyle w:val="Bunntekst"/>
      <w:tabs>
        <w:tab w:val="clear" w:pos="4536"/>
        <w:tab w:val="clear" w:pos="9072"/>
        <w:tab w:val="right" w:pos="8222"/>
      </w:tabs>
      <w:ind w:right="-2"/>
      <w:rPr>
        <w:rFonts w:ascii="Calibri" w:hAnsi="Calibri"/>
        <w:smallCaps w:val="0"/>
      </w:rPr>
    </w:pPr>
    <w:r w:rsidRPr="00C60041">
      <w:rPr>
        <w:rFonts w:ascii="Calibri" w:eastAsia="Calibri" w:hAnsi="Calibri"/>
        <w:smallCaps w:val="0"/>
        <w:lang w:eastAsia="en-US"/>
      </w:rPr>
      <w:t>SSA-</w:t>
    </w:r>
    <w:r w:rsidR="00BE6FEC">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68255184"/>
      <w:docPartObj>
        <w:docPartGallery w:val="Page Numbers (Bottom of Page)"/>
        <w:docPartUnique/>
      </w:docPartObj>
    </w:sdtPr>
    <w:sdtContent>
      <w:sdt>
        <w:sdtPr>
          <w:id w:val="-1769616900"/>
          <w:docPartObj>
            <w:docPartGallery w:val="Page Numbers (Top of Page)"/>
            <w:docPartUnique/>
          </w:docPartObj>
        </w:sdtPr>
        <w:sdtContent>
          <w:p w14:paraId="42DCE84F" w14:textId="77777777" w:rsidR="00FB5F14" w:rsidRDefault="00FB5F14">
            <w:pPr>
              <w:pStyle w:val="Bunntekst"/>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av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FC8EE0D" w14:textId="32A14EBA" w:rsidR="00FB5F14" w:rsidRPr="00AD196A" w:rsidRDefault="00A23703" w:rsidP="00A23703">
    <w:pPr>
      <w:pStyle w:val="Bunntekst"/>
      <w:tabs>
        <w:tab w:val="clear" w:pos="9072"/>
        <w:tab w:val="right" w:pos="8220"/>
      </w:tabs>
      <w:rPr>
        <w:rFonts w:ascii="Calibri" w:hAnsi="Calibri"/>
        <w:lang w:val="nn-NO"/>
      </w:rPr>
    </w:pPr>
    <w:r w:rsidRPr="00C60041">
      <w:rPr>
        <w:rFonts w:ascii="Calibri" w:eastAsia="Calibri" w:hAnsi="Calibri"/>
        <w:smallCaps w:val="0"/>
        <w:lang w:eastAsia="en-US"/>
      </w:rPr>
      <w:t>SSA-</w:t>
    </w:r>
    <w:r>
      <w:rPr>
        <w:rFonts w:ascii="Calibri" w:eastAsia="Calibri" w:hAnsi="Calibri"/>
        <w:smallCaps w:val="0"/>
        <w:lang w:eastAsia="en-US"/>
      </w:rPr>
      <w:t>V</w:t>
    </w:r>
    <w:r w:rsidRPr="00C60041">
      <w:rPr>
        <w:rFonts w:ascii="Calibri" w:eastAsia="Calibri" w:hAnsi="Calibri"/>
        <w:smallCaps w:val="0"/>
        <w:lang w:eastAsia="en-US"/>
      </w:rPr>
      <w:t xml:space="preserve"> 202</w:t>
    </w:r>
    <w:r w:rsidR="00A50086">
      <w:rPr>
        <w:rFonts w:ascii="Calibri" w:eastAsia="Calibri" w:hAnsi="Calibri"/>
        <w:smallCaps w:val="0"/>
        <w:lang w:eastAsia="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3C26B4" w14:textId="77777777" w:rsidR="00167335" w:rsidRDefault="00167335">
      <w:r>
        <w:separator/>
      </w:r>
    </w:p>
    <w:p w14:paraId="6EA58701" w14:textId="77777777" w:rsidR="00167335" w:rsidRDefault="00167335"/>
  </w:footnote>
  <w:footnote w:type="continuationSeparator" w:id="0">
    <w:p w14:paraId="2BA8ED78" w14:textId="77777777" w:rsidR="00167335" w:rsidRDefault="00167335">
      <w:r>
        <w:continuationSeparator/>
      </w:r>
    </w:p>
    <w:p w14:paraId="0AAAD2CA" w14:textId="77777777" w:rsidR="00167335" w:rsidRDefault="00167335"/>
  </w:footnote>
  <w:footnote w:type="continuationNotice" w:id="1">
    <w:p w14:paraId="04641360" w14:textId="77777777" w:rsidR="00167335" w:rsidRDefault="00167335"/>
    <w:p w14:paraId="0E4800F3" w14:textId="77777777" w:rsidR="00167335" w:rsidRDefault="001673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AD602" w14:textId="77777777" w:rsidR="00A50086" w:rsidRDefault="00A50086">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2D8B" w14:textId="77777777" w:rsidR="00A50086" w:rsidRDefault="00A5008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26D8" w14:textId="2B4C8114"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7C1492B4"/>
    <w:lvl w:ilvl="0">
      <w:start w:val="1"/>
      <w:numFmt w:val="decimal"/>
      <w:pStyle w:val="Overskrift1"/>
      <w:lvlText w:val="%1."/>
      <w:legacy w:legacy="1" w:legacySpace="0" w:legacyIndent="0"/>
      <w:lvlJc w:val="left"/>
      <w:rPr>
        <w:rFonts w:ascii="Arial" w:hAnsi="Arial" w:cs="Arial" w:hint="default"/>
        <w:color w:val="auto"/>
      </w:rPr>
    </w:lvl>
    <w:lvl w:ilvl="1">
      <w:start w:val="1"/>
      <w:numFmt w:val="decimal"/>
      <w:pStyle w:val="Overskrift2"/>
      <w:lvlText w:val="%1.%2"/>
      <w:legacy w:legacy="1" w:legacySpace="0" w:legacyIndent="0"/>
      <w:lvlJc w:val="left"/>
      <w:rPr>
        <w:rFonts w:ascii="Arial" w:hAnsi="Arial" w:cs="Arial" w:hint="default"/>
      </w:rPr>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79E610B"/>
    <w:multiLevelType w:val="hybridMultilevel"/>
    <w:tmpl w:val="3B0EE1C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BF01CDB"/>
    <w:multiLevelType w:val="hybridMultilevel"/>
    <w:tmpl w:val="C0A62E7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0EF27AF9"/>
    <w:multiLevelType w:val="hybridMultilevel"/>
    <w:tmpl w:val="18DCF56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234A7C9F"/>
    <w:multiLevelType w:val="hybridMultilevel"/>
    <w:tmpl w:val="4BE88D34"/>
    <w:lvl w:ilvl="0" w:tplc="0414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58176F8"/>
    <w:multiLevelType w:val="hybridMultilevel"/>
    <w:tmpl w:val="ED9C0754"/>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908CF250">
      <w:start w:val="1"/>
      <w:numFmt w:val="decimal"/>
      <w:lvlText w:val="%4."/>
      <w:lvlJc w:val="left"/>
      <w:pPr>
        <w:tabs>
          <w:tab w:val="num" w:pos="2520"/>
        </w:tabs>
        <w:ind w:left="2520" w:hanging="360"/>
      </w:pPr>
      <w:rPr>
        <w:rFonts w:asciiTheme="minorHAnsi" w:hAnsiTheme="minorHAnsi" w:cstheme="minorHAnsi" w:hint="default"/>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9" w15:restartNumberingAfterBreak="0">
    <w:nsid w:val="26967BD3"/>
    <w:multiLevelType w:val="hybridMultilevel"/>
    <w:tmpl w:val="2F8452DA"/>
    <w:lvl w:ilvl="0" w:tplc="0414000F">
      <w:start w:val="1"/>
      <w:numFmt w:val="decimal"/>
      <w:lvlText w:val="%1."/>
      <w:lvlJc w:val="left"/>
      <w:pPr>
        <w:tabs>
          <w:tab w:val="num" w:pos="720"/>
        </w:tabs>
        <w:ind w:left="720" w:hanging="360"/>
      </w:pPr>
      <w:rPr>
        <w:rFonts w:hint="default"/>
      </w:rPr>
    </w:lvl>
    <w:lvl w:ilvl="1" w:tplc="04140003">
      <w:start w:val="1"/>
      <w:numFmt w:val="bullet"/>
      <w:lvlText w:val="o"/>
      <w:lvlJc w:val="left"/>
      <w:pPr>
        <w:tabs>
          <w:tab w:val="num" w:pos="1440"/>
        </w:tabs>
        <w:ind w:left="1440" w:hanging="360"/>
      </w:pPr>
      <w:rPr>
        <w:rFonts w:ascii="Courier New" w:hAnsi="Courier New" w:hint="default"/>
      </w:rPr>
    </w:lvl>
    <w:lvl w:ilvl="2" w:tplc="04140005">
      <w:start w:val="1"/>
      <w:numFmt w:val="bullet"/>
      <w:lvlText w:val=""/>
      <w:lvlJc w:val="left"/>
      <w:pPr>
        <w:tabs>
          <w:tab w:val="num" w:pos="2160"/>
        </w:tabs>
        <w:ind w:left="2160" w:hanging="360"/>
      </w:pPr>
      <w:rPr>
        <w:rFonts w:ascii="Wingdings" w:hAnsi="Wingdings" w:hint="default"/>
      </w:rPr>
    </w:lvl>
    <w:lvl w:ilvl="3" w:tplc="04140001">
      <w:start w:val="1"/>
      <w:numFmt w:val="bullet"/>
      <w:lvlText w:val=""/>
      <w:lvlJc w:val="left"/>
      <w:pPr>
        <w:tabs>
          <w:tab w:val="num" w:pos="2880"/>
        </w:tabs>
        <w:ind w:left="2880" w:hanging="360"/>
      </w:pPr>
      <w:rPr>
        <w:rFonts w:ascii="Symbol" w:hAnsi="Symbol" w:hint="default"/>
      </w:rPr>
    </w:lvl>
    <w:lvl w:ilvl="4" w:tplc="04140003">
      <w:start w:val="1"/>
      <w:numFmt w:val="bullet"/>
      <w:lvlText w:val="o"/>
      <w:lvlJc w:val="left"/>
      <w:pPr>
        <w:tabs>
          <w:tab w:val="num" w:pos="3600"/>
        </w:tabs>
        <w:ind w:left="3600" w:hanging="360"/>
      </w:pPr>
      <w:rPr>
        <w:rFonts w:ascii="Courier New" w:hAnsi="Courier New" w:hint="default"/>
      </w:rPr>
    </w:lvl>
    <w:lvl w:ilvl="5" w:tplc="04140005">
      <w:start w:val="1"/>
      <w:numFmt w:val="bullet"/>
      <w:lvlText w:val=""/>
      <w:lvlJc w:val="left"/>
      <w:pPr>
        <w:tabs>
          <w:tab w:val="num" w:pos="4320"/>
        </w:tabs>
        <w:ind w:left="4320" w:hanging="360"/>
      </w:pPr>
      <w:rPr>
        <w:rFonts w:ascii="Wingdings" w:hAnsi="Wingdings" w:hint="default"/>
      </w:rPr>
    </w:lvl>
    <w:lvl w:ilvl="6" w:tplc="04140001">
      <w:start w:val="1"/>
      <w:numFmt w:val="bullet"/>
      <w:lvlText w:val=""/>
      <w:lvlJc w:val="left"/>
      <w:pPr>
        <w:tabs>
          <w:tab w:val="num" w:pos="5040"/>
        </w:tabs>
        <w:ind w:left="5040" w:hanging="360"/>
      </w:pPr>
      <w:rPr>
        <w:rFonts w:ascii="Symbol" w:hAnsi="Symbol" w:hint="default"/>
      </w:rPr>
    </w:lvl>
    <w:lvl w:ilvl="7" w:tplc="04140003">
      <w:start w:val="1"/>
      <w:numFmt w:val="bullet"/>
      <w:lvlText w:val="o"/>
      <w:lvlJc w:val="left"/>
      <w:pPr>
        <w:tabs>
          <w:tab w:val="num" w:pos="5760"/>
        </w:tabs>
        <w:ind w:left="5760" w:hanging="360"/>
      </w:pPr>
      <w:rPr>
        <w:rFonts w:ascii="Courier New" w:hAnsi="Courier New" w:hint="default"/>
      </w:rPr>
    </w:lvl>
    <w:lvl w:ilvl="8" w:tplc="041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2"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3"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4"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5" w15:restartNumberingAfterBreak="0">
    <w:nsid w:val="43A71B75"/>
    <w:multiLevelType w:val="hybridMultilevel"/>
    <w:tmpl w:val="5622BAC6"/>
    <w:lvl w:ilvl="0" w:tplc="0414000F">
      <w:start w:val="1"/>
      <w:numFmt w:val="decimal"/>
      <w:lvlText w:val="%1."/>
      <w:lvlJc w:val="left"/>
      <w:pPr>
        <w:ind w:left="780" w:hanging="360"/>
      </w:pPr>
      <w:rPr>
        <w:rFonts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6"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7"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8" w15:restartNumberingAfterBreak="0">
    <w:nsid w:val="74DD032C"/>
    <w:multiLevelType w:val="hybridMultilevel"/>
    <w:tmpl w:val="28CEF268"/>
    <w:lvl w:ilvl="0" w:tplc="0414000F">
      <w:start w:val="1"/>
      <w:numFmt w:val="decimal"/>
      <w:lvlText w:val="%1."/>
      <w:lvlJc w:val="left"/>
      <w:pPr>
        <w:ind w:left="705" w:hanging="705"/>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9"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1"/>
  </w:num>
  <w:num w:numId="3" w16cid:durableId="1545868203">
    <w:abstractNumId w:val="10"/>
  </w:num>
  <w:num w:numId="4" w16cid:durableId="1109080236">
    <w:abstractNumId w:val="16"/>
  </w:num>
  <w:num w:numId="5" w16cid:durableId="1513838894">
    <w:abstractNumId w:val="12"/>
  </w:num>
  <w:num w:numId="6" w16cid:durableId="692999198">
    <w:abstractNumId w:val="17"/>
  </w:num>
  <w:num w:numId="7" w16cid:durableId="1330281854">
    <w:abstractNumId w:val="14"/>
  </w:num>
  <w:num w:numId="8" w16cid:durableId="670377782">
    <w:abstractNumId w:val="13"/>
  </w:num>
  <w:num w:numId="9" w16cid:durableId="1866937943">
    <w:abstractNumId w:val="1"/>
  </w:num>
  <w:num w:numId="10" w16cid:durableId="1533956750">
    <w:abstractNumId w:val="6"/>
  </w:num>
  <w:num w:numId="11" w16cid:durableId="864826720">
    <w:abstractNumId w:val="19"/>
  </w:num>
  <w:num w:numId="12" w16cid:durableId="1861049469">
    <w:abstractNumId w:val="5"/>
  </w:num>
  <w:num w:numId="13" w16cid:durableId="1224802933">
    <w:abstractNumId w:val="18"/>
  </w:num>
  <w:num w:numId="14" w16cid:durableId="983125112">
    <w:abstractNumId w:val="15"/>
  </w:num>
  <w:num w:numId="15" w16cid:durableId="1376539029">
    <w:abstractNumId w:val="8"/>
  </w:num>
  <w:num w:numId="16" w16cid:durableId="2105222466">
    <w:abstractNumId w:val="2"/>
  </w:num>
  <w:num w:numId="17" w16cid:durableId="2107724705">
    <w:abstractNumId w:val="4"/>
  </w:num>
  <w:num w:numId="18" w16cid:durableId="360670132">
    <w:abstractNumId w:val="9"/>
  </w:num>
  <w:num w:numId="19" w16cid:durableId="890843032">
    <w:abstractNumId w:val="3"/>
  </w:num>
  <w:num w:numId="20" w16cid:durableId="799038407">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BC7"/>
    <w:rsid w:val="00006CC5"/>
    <w:rsid w:val="00006D91"/>
    <w:rsid w:val="00007DBC"/>
    <w:rsid w:val="0001111B"/>
    <w:rsid w:val="00011182"/>
    <w:rsid w:val="000111BA"/>
    <w:rsid w:val="0001138B"/>
    <w:rsid w:val="00011766"/>
    <w:rsid w:val="00011BC9"/>
    <w:rsid w:val="00011FA7"/>
    <w:rsid w:val="00012419"/>
    <w:rsid w:val="00012979"/>
    <w:rsid w:val="00012983"/>
    <w:rsid w:val="00012BCF"/>
    <w:rsid w:val="00013492"/>
    <w:rsid w:val="00013550"/>
    <w:rsid w:val="00014423"/>
    <w:rsid w:val="00014609"/>
    <w:rsid w:val="0001469A"/>
    <w:rsid w:val="00014981"/>
    <w:rsid w:val="0001522F"/>
    <w:rsid w:val="00015E32"/>
    <w:rsid w:val="000163AB"/>
    <w:rsid w:val="0001732A"/>
    <w:rsid w:val="00017367"/>
    <w:rsid w:val="000177A9"/>
    <w:rsid w:val="00017DF7"/>
    <w:rsid w:val="00017FBE"/>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2ED0"/>
    <w:rsid w:val="00033334"/>
    <w:rsid w:val="000336AD"/>
    <w:rsid w:val="00033B28"/>
    <w:rsid w:val="00033DDD"/>
    <w:rsid w:val="000341BA"/>
    <w:rsid w:val="00034519"/>
    <w:rsid w:val="00035420"/>
    <w:rsid w:val="0003588F"/>
    <w:rsid w:val="000359C6"/>
    <w:rsid w:val="000360F7"/>
    <w:rsid w:val="000361CD"/>
    <w:rsid w:val="00036428"/>
    <w:rsid w:val="00036B89"/>
    <w:rsid w:val="00036EEB"/>
    <w:rsid w:val="000371DD"/>
    <w:rsid w:val="00037A75"/>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E37"/>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0E2E"/>
    <w:rsid w:val="0007104F"/>
    <w:rsid w:val="0007111D"/>
    <w:rsid w:val="000711CA"/>
    <w:rsid w:val="00071D36"/>
    <w:rsid w:val="0007340D"/>
    <w:rsid w:val="00073414"/>
    <w:rsid w:val="00073A21"/>
    <w:rsid w:val="00073C36"/>
    <w:rsid w:val="00073C73"/>
    <w:rsid w:val="00074064"/>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EE8"/>
    <w:rsid w:val="00085F8C"/>
    <w:rsid w:val="00085FC9"/>
    <w:rsid w:val="000862F0"/>
    <w:rsid w:val="00086424"/>
    <w:rsid w:val="000867F5"/>
    <w:rsid w:val="00086E5C"/>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1F"/>
    <w:rsid w:val="000A5E42"/>
    <w:rsid w:val="000A61E2"/>
    <w:rsid w:val="000A744A"/>
    <w:rsid w:val="000A7625"/>
    <w:rsid w:val="000A766D"/>
    <w:rsid w:val="000B011E"/>
    <w:rsid w:val="000B011F"/>
    <w:rsid w:val="000B036A"/>
    <w:rsid w:val="000B038B"/>
    <w:rsid w:val="000B0D98"/>
    <w:rsid w:val="000B0ED3"/>
    <w:rsid w:val="000B10B2"/>
    <w:rsid w:val="000B1189"/>
    <w:rsid w:val="000B1244"/>
    <w:rsid w:val="000B1F32"/>
    <w:rsid w:val="000B204F"/>
    <w:rsid w:val="000B21B7"/>
    <w:rsid w:val="000B3131"/>
    <w:rsid w:val="000B33D8"/>
    <w:rsid w:val="000B3BB8"/>
    <w:rsid w:val="000B3FE0"/>
    <w:rsid w:val="000B4244"/>
    <w:rsid w:val="000B42D7"/>
    <w:rsid w:val="000B42D9"/>
    <w:rsid w:val="000B4466"/>
    <w:rsid w:val="000B4499"/>
    <w:rsid w:val="000B510E"/>
    <w:rsid w:val="000B563C"/>
    <w:rsid w:val="000B6082"/>
    <w:rsid w:val="000B6201"/>
    <w:rsid w:val="000B63AE"/>
    <w:rsid w:val="000B63C5"/>
    <w:rsid w:val="000B65FF"/>
    <w:rsid w:val="000B707E"/>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51F"/>
    <w:rsid w:val="000C4A2F"/>
    <w:rsid w:val="000C4AB2"/>
    <w:rsid w:val="000C4D13"/>
    <w:rsid w:val="000C507B"/>
    <w:rsid w:val="000C5458"/>
    <w:rsid w:val="000C5577"/>
    <w:rsid w:val="000C58A8"/>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D4"/>
    <w:rsid w:val="000E11DC"/>
    <w:rsid w:val="000E123B"/>
    <w:rsid w:val="000E1588"/>
    <w:rsid w:val="000E172E"/>
    <w:rsid w:val="000E1D92"/>
    <w:rsid w:val="000E2390"/>
    <w:rsid w:val="000E2B18"/>
    <w:rsid w:val="000E2CBB"/>
    <w:rsid w:val="000E30D0"/>
    <w:rsid w:val="000E32E0"/>
    <w:rsid w:val="000E36AA"/>
    <w:rsid w:val="000E3FB2"/>
    <w:rsid w:val="000E46C0"/>
    <w:rsid w:val="000E5371"/>
    <w:rsid w:val="000E6244"/>
    <w:rsid w:val="000E6AD7"/>
    <w:rsid w:val="000E6E9E"/>
    <w:rsid w:val="000E7392"/>
    <w:rsid w:val="000E74B8"/>
    <w:rsid w:val="000F0B43"/>
    <w:rsid w:val="000F1B22"/>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63A"/>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42B"/>
    <w:rsid w:val="001077F9"/>
    <w:rsid w:val="001078F4"/>
    <w:rsid w:val="0011035B"/>
    <w:rsid w:val="00110583"/>
    <w:rsid w:val="00110B4E"/>
    <w:rsid w:val="00110C23"/>
    <w:rsid w:val="00110F36"/>
    <w:rsid w:val="00110FD7"/>
    <w:rsid w:val="00111381"/>
    <w:rsid w:val="00111615"/>
    <w:rsid w:val="001117B4"/>
    <w:rsid w:val="00111C85"/>
    <w:rsid w:val="00111D4D"/>
    <w:rsid w:val="00111EBC"/>
    <w:rsid w:val="00111EF8"/>
    <w:rsid w:val="00112078"/>
    <w:rsid w:val="001121D8"/>
    <w:rsid w:val="00112310"/>
    <w:rsid w:val="0011257D"/>
    <w:rsid w:val="001135A1"/>
    <w:rsid w:val="00113712"/>
    <w:rsid w:val="0011378C"/>
    <w:rsid w:val="0011416E"/>
    <w:rsid w:val="0011429F"/>
    <w:rsid w:val="00114608"/>
    <w:rsid w:val="00114CE3"/>
    <w:rsid w:val="001151A9"/>
    <w:rsid w:val="0011529F"/>
    <w:rsid w:val="00115608"/>
    <w:rsid w:val="001156C3"/>
    <w:rsid w:val="0011712C"/>
    <w:rsid w:val="0011730F"/>
    <w:rsid w:val="001173FD"/>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19C"/>
    <w:rsid w:val="00135405"/>
    <w:rsid w:val="00135B48"/>
    <w:rsid w:val="00135C39"/>
    <w:rsid w:val="00135C3A"/>
    <w:rsid w:val="00135FC3"/>
    <w:rsid w:val="001360F8"/>
    <w:rsid w:val="001366D5"/>
    <w:rsid w:val="00136D75"/>
    <w:rsid w:val="00137318"/>
    <w:rsid w:val="00137443"/>
    <w:rsid w:val="001375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2A48"/>
    <w:rsid w:val="001432CE"/>
    <w:rsid w:val="00143DF6"/>
    <w:rsid w:val="00144A85"/>
    <w:rsid w:val="001455B2"/>
    <w:rsid w:val="00145867"/>
    <w:rsid w:val="00145F32"/>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CBA"/>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0F"/>
    <w:rsid w:val="00165D16"/>
    <w:rsid w:val="001669A1"/>
    <w:rsid w:val="00167335"/>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6FB9"/>
    <w:rsid w:val="001777E1"/>
    <w:rsid w:val="001779A0"/>
    <w:rsid w:val="0018070F"/>
    <w:rsid w:val="001807E0"/>
    <w:rsid w:val="00180984"/>
    <w:rsid w:val="00180AE8"/>
    <w:rsid w:val="00180CDA"/>
    <w:rsid w:val="00180EBF"/>
    <w:rsid w:val="00180F44"/>
    <w:rsid w:val="00181358"/>
    <w:rsid w:val="0018135D"/>
    <w:rsid w:val="001818F5"/>
    <w:rsid w:val="00181A56"/>
    <w:rsid w:val="00181C2C"/>
    <w:rsid w:val="00181C3E"/>
    <w:rsid w:val="00181C45"/>
    <w:rsid w:val="00181D45"/>
    <w:rsid w:val="00182309"/>
    <w:rsid w:val="00182D91"/>
    <w:rsid w:val="001834C9"/>
    <w:rsid w:val="00183A06"/>
    <w:rsid w:val="00183BEB"/>
    <w:rsid w:val="00183D2B"/>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22C5"/>
    <w:rsid w:val="00192365"/>
    <w:rsid w:val="0019249C"/>
    <w:rsid w:val="0019253B"/>
    <w:rsid w:val="001926FA"/>
    <w:rsid w:val="00193422"/>
    <w:rsid w:val="00193847"/>
    <w:rsid w:val="001944FA"/>
    <w:rsid w:val="00194582"/>
    <w:rsid w:val="00195399"/>
    <w:rsid w:val="001955FB"/>
    <w:rsid w:val="00195CA4"/>
    <w:rsid w:val="00195CE1"/>
    <w:rsid w:val="00195F16"/>
    <w:rsid w:val="001971F2"/>
    <w:rsid w:val="0019758A"/>
    <w:rsid w:val="00197BE4"/>
    <w:rsid w:val="00197D9F"/>
    <w:rsid w:val="00197E83"/>
    <w:rsid w:val="001A063C"/>
    <w:rsid w:val="001A0B18"/>
    <w:rsid w:val="001A108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766B"/>
    <w:rsid w:val="001A7D59"/>
    <w:rsid w:val="001B0042"/>
    <w:rsid w:val="001B0F1B"/>
    <w:rsid w:val="001B1076"/>
    <w:rsid w:val="001B12EE"/>
    <w:rsid w:val="001B1699"/>
    <w:rsid w:val="001B1C3A"/>
    <w:rsid w:val="001B2252"/>
    <w:rsid w:val="001B2470"/>
    <w:rsid w:val="001B251B"/>
    <w:rsid w:val="001B2D93"/>
    <w:rsid w:val="001B2E48"/>
    <w:rsid w:val="001B3820"/>
    <w:rsid w:val="001B394A"/>
    <w:rsid w:val="001B3B3D"/>
    <w:rsid w:val="001B4A4F"/>
    <w:rsid w:val="001B4B10"/>
    <w:rsid w:val="001B4C21"/>
    <w:rsid w:val="001B5388"/>
    <w:rsid w:val="001B552D"/>
    <w:rsid w:val="001B5BD2"/>
    <w:rsid w:val="001B5BFC"/>
    <w:rsid w:val="001B673F"/>
    <w:rsid w:val="001B731C"/>
    <w:rsid w:val="001B78C7"/>
    <w:rsid w:val="001B797F"/>
    <w:rsid w:val="001B7D02"/>
    <w:rsid w:val="001B7F0C"/>
    <w:rsid w:val="001B7F72"/>
    <w:rsid w:val="001C037A"/>
    <w:rsid w:val="001C0C5D"/>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A0"/>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7C8"/>
    <w:rsid w:val="001D4B66"/>
    <w:rsid w:val="001D5311"/>
    <w:rsid w:val="001D59DE"/>
    <w:rsid w:val="001D5BC2"/>
    <w:rsid w:val="001D5BE7"/>
    <w:rsid w:val="001D5CED"/>
    <w:rsid w:val="001D5F99"/>
    <w:rsid w:val="001D641B"/>
    <w:rsid w:val="001D64A3"/>
    <w:rsid w:val="001D6800"/>
    <w:rsid w:val="001D7358"/>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13C"/>
    <w:rsid w:val="001F423D"/>
    <w:rsid w:val="001F4515"/>
    <w:rsid w:val="001F45E4"/>
    <w:rsid w:val="001F4916"/>
    <w:rsid w:val="001F4F34"/>
    <w:rsid w:val="001F513C"/>
    <w:rsid w:val="001F541F"/>
    <w:rsid w:val="001F558C"/>
    <w:rsid w:val="001F5963"/>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4066"/>
    <w:rsid w:val="00204206"/>
    <w:rsid w:val="0020428E"/>
    <w:rsid w:val="0020450D"/>
    <w:rsid w:val="00204BA7"/>
    <w:rsid w:val="00204C64"/>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371A"/>
    <w:rsid w:val="0021381A"/>
    <w:rsid w:val="00213890"/>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9A"/>
    <w:rsid w:val="0022312C"/>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2FB8"/>
    <w:rsid w:val="0023300A"/>
    <w:rsid w:val="00233637"/>
    <w:rsid w:val="00233941"/>
    <w:rsid w:val="00233AAD"/>
    <w:rsid w:val="00234BD2"/>
    <w:rsid w:val="002355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FB4"/>
    <w:rsid w:val="002449DE"/>
    <w:rsid w:val="00244CFE"/>
    <w:rsid w:val="00244D9F"/>
    <w:rsid w:val="00246366"/>
    <w:rsid w:val="00250028"/>
    <w:rsid w:val="0025013E"/>
    <w:rsid w:val="00250510"/>
    <w:rsid w:val="00250A88"/>
    <w:rsid w:val="00251816"/>
    <w:rsid w:val="00251C60"/>
    <w:rsid w:val="00251F09"/>
    <w:rsid w:val="002523CB"/>
    <w:rsid w:val="00252506"/>
    <w:rsid w:val="00252CAA"/>
    <w:rsid w:val="002530E7"/>
    <w:rsid w:val="00254960"/>
    <w:rsid w:val="00254966"/>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8A"/>
    <w:rsid w:val="002656EB"/>
    <w:rsid w:val="002659C7"/>
    <w:rsid w:val="00265BCA"/>
    <w:rsid w:val="00265F3C"/>
    <w:rsid w:val="00266BB5"/>
    <w:rsid w:val="00267236"/>
    <w:rsid w:val="00267E4A"/>
    <w:rsid w:val="00267EAF"/>
    <w:rsid w:val="0027003F"/>
    <w:rsid w:val="00271023"/>
    <w:rsid w:val="002711F9"/>
    <w:rsid w:val="00272106"/>
    <w:rsid w:val="00272474"/>
    <w:rsid w:val="002729FC"/>
    <w:rsid w:val="002736EE"/>
    <w:rsid w:val="00274693"/>
    <w:rsid w:val="002747AF"/>
    <w:rsid w:val="00275393"/>
    <w:rsid w:val="002758C3"/>
    <w:rsid w:val="00276398"/>
    <w:rsid w:val="002767F4"/>
    <w:rsid w:val="00276B2D"/>
    <w:rsid w:val="00276E8F"/>
    <w:rsid w:val="00276F47"/>
    <w:rsid w:val="00277727"/>
    <w:rsid w:val="00280077"/>
    <w:rsid w:val="00280D75"/>
    <w:rsid w:val="00281053"/>
    <w:rsid w:val="0028115A"/>
    <w:rsid w:val="002812F6"/>
    <w:rsid w:val="00281442"/>
    <w:rsid w:val="0028183A"/>
    <w:rsid w:val="002818DC"/>
    <w:rsid w:val="00281C7A"/>
    <w:rsid w:val="00281E23"/>
    <w:rsid w:val="00281F8A"/>
    <w:rsid w:val="00281FF0"/>
    <w:rsid w:val="00282388"/>
    <w:rsid w:val="00283588"/>
    <w:rsid w:val="002835DA"/>
    <w:rsid w:val="00283A3A"/>
    <w:rsid w:val="0028485F"/>
    <w:rsid w:val="00284E53"/>
    <w:rsid w:val="002851C6"/>
    <w:rsid w:val="002856D3"/>
    <w:rsid w:val="00285981"/>
    <w:rsid w:val="00285A1B"/>
    <w:rsid w:val="00285ADD"/>
    <w:rsid w:val="002863CD"/>
    <w:rsid w:val="00286B42"/>
    <w:rsid w:val="00286D43"/>
    <w:rsid w:val="00286E62"/>
    <w:rsid w:val="00287359"/>
    <w:rsid w:val="002900CC"/>
    <w:rsid w:val="002905B9"/>
    <w:rsid w:val="00291FCE"/>
    <w:rsid w:val="002922D1"/>
    <w:rsid w:val="0029296F"/>
    <w:rsid w:val="002929F7"/>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E3E"/>
    <w:rsid w:val="002B653E"/>
    <w:rsid w:val="002B6634"/>
    <w:rsid w:val="002B675A"/>
    <w:rsid w:val="002B677E"/>
    <w:rsid w:val="002B7BD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2D1"/>
    <w:rsid w:val="002D235B"/>
    <w:rsid w:val="002D27AD"/>
    <w:rsid w:val="002D28CB"/>
    <w:rsid w:val="002D304F"/>
    <w:rsid w:val="002D47BA"/>
    <w:rsid w:val="002D49C3"/>
    <w:rsid w:val="002D4BDF"/>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57D"/>
    <w:rsid w:val="002E1B9D"/>
    <w:rsid w:val="002E1D02"/>
    <w:rsid w:val="002E2041"/>
    <w:rsid w:val="002E2596"/>
    <w:rsid w:val="002E260D"/>
    <w:rsid w:val="002E4247"/>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1EF4"/>
    <w:rsid w:val="00302716"/>
    <w:rsid w:val="00302741"/>
    <w:rsid w:val="0030277E"/>
    <w:rsid w:val="00302A5A"/>
    <w:rsid w:val="00302DE5"/>
    <w:rsid w:val="003032FE"/>
    <w:rsid w:val="00303563"/>
    <w:rsid w:val="00303AB0"/>
    <w:rsid w:val="00303B60"/>
    <w:rsid w:val="00303DFC"/>
    <w:rsid w:val="0030426F"/>
    <w:rsid w:val="0030440E"/>
    <w:rsid w:val="00304466"/>
    <w:rsid w:val="00304636"/>
    <w:rsid w:val="003046C8"/>
    <w:rsid w:val="00304813"/>
    <w:rsid w:val="00304B98"/>
    <w:rsid w:val="00304CF0"/>
    <w:rsid w:val="00304F5F"/>
    <w:rsid w:val="00305118"/>
    <w:rsid w:val="003056DB"/>
    <w:rsid w:val="00305884"/>
    <w:rsid w:val="00305A59"/>
    <w:rsid w:val="00305D38"/>
    <w:rsid w:val="00305F10"/>
    <w:rsid w:val="003062BF"/>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6064"/>
    <w:rsid w:val="003166DC"/>
    <w:rsid w:val="00316C1E"/>
    <w:rsid w:val="00316C3C"/>
    <w:rsid w:val="00316D12"/>
    <w:rsid w:val="00316D4C"/>
    <w:rsid w:val="00316E44"/>
    <w:rsid w:val="00316E4F"/>
    <w:rsid w:val="003176EA"/>
    <w:rsid w:val="003177C7"/>
    <w:rsid w:val="00320098"/>
    <w:rsid w:val="003204F1"/>
    <w:rsid w:val="00320567"/>
    <w:rsid w:val="00320573"/>
    <w:rsid w:val="003207EE"/>
    <w:rsid w:val="00320810"/>
    <w:rsid w:val="003208C6"/>
    <w:rsid w:val="00320D20"/>
    <w:rsid w:val="003212E6"/>
    <w:rsid w:val="00321508"/>
    <w:rsid w:val="0032157D"/>
    <w:rsid w:val="00322035"/>
    <w:rsid w:val="003221C7"/>
    <w:rsid w:val="00322204"/>
    <w:rsid w:val="0032224D"/>
    <w:rsid w:val="00322359"/>
    <w:rsid w:val="00322384"/>
    <w:rsid w:val="00322DA9"/>
    <w:rsid w:val="00323AA6"/>
    <w:rsid w:val="00323C08"/>
    <w:rsid w:val="003242E6"/>
    <w:rsid w:val="0032430C"/>
    <w:rsid w:val="003248DC"/>
    <w:rsid w:val="00324B7C"/>
    <w:rsid w:val="00324F42"/>
    <w:rsid w:val="003251B8"/>
    <w:rsid w:val="00325581"/>
    <w:rsid w:val="00325590"/>
    <w:rsid w:val="00326A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2B7"/>
    <w:rsid w:val="00342A32"/>
    <w:rsid w:val="00342D27"/>
    <w:rsid w:val="00342DB0"/>
    <w:rsid w:val="0034361E"/>
    <w:rsid w:val="00343817"/>
    <w:rsid w:val="00343D57"/>
    <w:rsid w:val="003447F7"/>
    <w:rsid w:val="00344CFB"/>
    <w:rsid w:val="00344EE2"/>
    <w:rsid w:val="003456E2"/>
    <w:rsid w:val="00345B40"/>
    <w:rsid w:val="00345B63"/>
    <w:rsid w:val="00345FD7"/>
    <w:rsid w:val="00346040"/>
    <w:rsid w:val="00346051"/>
    <w:rsid w:val="003462CA"/>
    <w:rsid w:val="00346545"/>
    <w:rsid w:val="003465F8"/>
    <w:rsid w:val="00346E99"/>
    <w:rsid w:val="00346F69"/>
    <w:rsid w:val="003473A2"/>
    <w:rsid w:val="00347587"/>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2E3"/>
    <w:rsid w:val="003565D0"/>
    <w:rsid w:val="00356D1D"/>
    <w:rsid w:val="003570D2"/>
    <w:rsid w:val="003575D8"/>
    <w:rsid w:val="003575F8"/>
    <w:rsid w:val="00357870"/>
    <w:rsid w:val="00357DDD"/>
    <w:rsid w:val="00360B70"/>
    <w:rsid w:val="0036243C"/>
    <w:rsid w:val="003628C3"/>
    <w:rsid w:val="00362EB6"/>
    <w:rsid w:val="003630BA"/>
    <w:rsid w:val="00363244"/>
    <w:rsid w:val="00363305"/>
    <w:rsid w:val="0036371B"/>
    <w:rsid w:val="0036405D"/>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E2"/>
    <w:rsid w:val="00375754"/>
    <w:rsid w:val="00375B41"/>
    <w:rsid w:val="00376D06"/>
    <w:rsid w:val="003773D3"/>
    <w:rsid w:val="00380016"/>
    <w:rsid w:val="00380217"/>
    <w:rsid w:val="00380348"/>
    <w:rsid w:val="00380474"/>
    <w:rsid w:val="003808D5"/>
    <w:rsid w:val="003808D6"/>
    <w:rsid w:val="00380978"/>
    <w:rsid w:val="00380B4B"/>
    <w:rsid w:val="00380E77"/>
    <w:rsid w:val="00380EDC"/>
    <w:rsid w:val="00381089"/>
    <w:rsid w:val="00381D6A"/>
    <w:rsid w:val="00381DC8"/>
    <w:rsid w:val="00382497"/>
    <w:rsid w:val="00382A00"/>
    <w:rsid w:val="00382B39"/>
    <w:rsid w:val="00382C45"/>
    <w:rsid w:val="00382F33"/>
    <w:rsid w:val="00384678"/>
    <w:rsid w:val="003847E7"/>
    <w:rsid w:val="0038492D"/>
    <w:rsid w:val="00384B88"/>
    <w:rsid w:val="003850F8"/>
    <w:rsid w:val="00385249"/>
    <w:rsid w:val="0038565E"/>
    <w:rsid w:val="00385CEC"/>
    <w:rsid w:val="00386367"/>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DE3"/>
    <w:rsid w:val="003A10A5"/>
    <w:rsid w:val="003A1311"/>
    <w:rsid w:val="003A14EF"/>
    <w:rsid w:val="003A2600"/>
    <w:rsid w:val="003A268F"/>
    <w:rsid w:val="003A34C5"/>
    <w:rsid w:val="003A3644"/>
    <w:rsid w:val="003A39A3"/>
    <w:rsid w:val="003A3BD6"/>
    <w:rsid w:val="003A3BF1"/>
    <w:rsid w:val="003A3E31"/>
    <w:rsid w:val="003A4029"/>
    <w:rsid w:val="003A418E"/>
    <w:rsid w:val="003A464B"/>
    <w:rsid w:val="003A47B7"/>
    <w:rsid w:val="003A4AE8"/>
    <w:rsid w:val="003A4FEA"/>
    <w:rsid w:val="003A55AC"/>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B1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C4A"/>
    <w:rsid w:val="003B7D8F"/>
    <w:rsid w:val="003C00F2"/>
    <w:rsid w:val="003C014A"/>
    <w:rsid w:val="003C0C62"/>
    <w:rsid w:val="003C12A2"/>
    <w:rsid w:val="003C178A"/>
    <w:rsid w:val="003C1927"/>
    <w:rsid w:val="003C1C8D"/>
    <w:rsid w:val="003C2056"/>
    <w:rsid w:val="003C226A"/>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E0B2D"/>
    <w:rsid w:val="003E1203"/>
    <w:rsid w:val="003E137C"/>
    <w:rsid w:val="003E18A6"/>
    <w:rsid w:val="003E190B"/>
    <w:rsid w:val="003E2388"/>
    <w:rsid w:val="003E23B9"/>
    <w:rsid w:val="003E2FE5"/>
    <w:rsid w:val="003E3268"/>
    <w:rsid w:val="003E361C"/>
    <w:rsid w:val="003E383D"/>
    <w:rsid w:val="003E3A5A"/>
    <w:rsid w:val="003E3F89"/>
    <w:rsid w:val="003E44EA"/>
    <w:rsid w:val="003E5189"/>
    <w:rsid w:val="003E580D"/>
    <w:rsid w:val="003E5C48"/>
    <w:rsid w:val="003E65D3"/>
    <w:rsid w:val="003E668D"/>
    <w:rsid w:val="003E6809"/>
    <w:rsid w:val="003E73D1"/>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6260"/>
    <w:rsid w:val="003F63F4"/>
    <w:rsid w:val="003F6AEF"/>
    <w:rsid w:val="003F6AF8"/>
    <w:rsid w:val="003F6DD7"/>
    <w:rsid w:val="003F6E8E"/>
    <w:rsid w:val="003F7014"/>
    <w:rsid w:val="003F7FA4"/>
    <w:rsid w:val="0040071F"/>
    <w:rsid w:val="004009D9"/>
    <w:rsid w:val="00400DA0"/>
    <w:rsid w:val="00400E44"/>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618"/>
    <w:rsid w:val="004069BA"/>
    <w:rsid w:val="00406FEA"/>
    <w:rsid w:val="00407A8D"/>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96A"/>
    <w:rsid w:val="00417F41"/>
    <w:rsid w:val="004202BC"/>
    <w:rsid w:val="004203AC"/>
    <w:rsid w:val="00420F4D"/>
    <w:rsid w:val="00421431"/>
    <w:rsid w:val="004217CF"/>
    <w:rsid w:val="00421BAD"/>
    <w:rsid w:val="00421F52"/>
    <w:rsid w:val="004221AC"/>
    <w:rsid w:val="0042226A"/>
    <w:rsid w:val="0042255E"/>
    <w:rsid w:val="00422655"/>
    <w:rsid w:val="004227CE"/>
    <w:rsid w:val="00422830"/>
    <w:rsid w:val="004228E3"/>
    <w:rsid w:val="00422C27"/>
    <w:rsid w:val="00423263"/>
    <w:rsid w:val="0042337A"/>
    <w:rsid w:val="0042401C"/>
    <w:rsid w:val="00424062"/>
    <w:rsid w:val="004243AF"/>
    <w:rsid w:val="00424440"/>
    <w:rsid w:val="004246E7"/>
    <w:rsid w:val="004249B8"/>
    <w:rsid w:val="00425308"/>
    <w:rsid w:val="00425C9F"/>
    <w:rsid w:val="00425EA1"/>
    <w:rsid w:val="00425EB9"/>
    <w:rsid w:val="00425F5C"/>
    <w:rsid w:val="00426AA5"/>
    <w:rsid w:val="004274DF"/>
    <w:rsid w:val="0042790A"/>
    <w:rsid w:val="00427D10"/>
    <w:rsid w:val="00427E7D"/>
    <w:rsid w:val="004309C3"/>
    <w:rsid w:val="00430ACB"/>
    <w:rsid w:val="00430D9B"/>
    <w:rsid w:val="00430DB3"/>
    <w:rsid w:val="00431A02"/>
    <w:rsid w:val="00431EEF"/>
    <w:rsid w:val="0043217F"/>
    <w:rsid w:val="00432713"/>
    <w:rsid w:val="00433267"/>
    <w:rsid w:val="00433402"/>
    <w:rsid w:val="0043353E"/>
    <w:rsid w:val="00433614"/>
    <w:rsid w:val="00433B65"/>
    <w:rsid w:val="00434107"/>
    <w:rsid w:val="00434783"/>
    <w:rsid w:val="00434A56"/>
    <w:rsid w:val="00434F50"/>
    <w:rsid w:val="00434F87"/>
    <w:rsid w:val="0043575C"/>
    <w:rsid w:val="004357BB"/>
    <w:rsid w:val="00436504"/>
    <w:rsid w:val="0043654A"/>
    <w:rsid w:val="00436563"/>
    <w:rsid w:val="004367DD"/>
    <w:rsid w:val="00436A50"/>
    <w:rsid w:val="00437FDF"/>
    <w:rsid w:val="004400D0"/>
    <w:rsid w:val="00440742"/>
    <w:rsid w:val="004411AF"/>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2D"/>
    <w:rsid w:val="00446667"/>
    <w:rsid w:val="004466D9"/>
    <w:rsid w:val="004471AB"/>
    <w:rsid w:val="0044754B"/>
    <w:rsid w:val="004502D6"/>
    <w:rsid w:val="004502E1"/>
    <w:rsid w:val="00450766"/>
    <w:rsid w:val="00450C89"/>
    <w:rsid w:val="00452754"/>
    <w:rsid w:val="00453ED2"/>
    <w:rsid w:val="00453F05"/>
    <w:rsid w:val="00453F49"/>
    <w:rsid w:val="0045428E"/>
    <w:rsid w:val="00454456"/>
    <w:rsid w:val="004544BD"/>
    <w:rsid w:val="004548D8"/>
    <w:rsid w:val="004548FB"/>
    <w:rsid w:val="00455144"/>
    <w:rsid w:val="0045539C"/>
    <w:rsid w:val="00455407"/>
    <w:rsid w:val="00455459"/>
    <w:rsid w:val="0045587D"/>
    <w:rsid w:val="00455B4D"/>
    <w:rsid w:val="00455D40"/>
    <w:rsid w:val="00456439"/>
    <w:rsid w:val="00456B06"/>
    <w:rsid w:val="00457562"/>
    <w:rsid w:val="0045766B"/>
    <w:rsid w:val="00457BFD"/>
    <w:rsid w:val="00457C43"/>
    <w:rsid w:val="00457EA7"/>
    <w:rsid w:val="00457F25"/>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1AB"/>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B40"/>
    <w:rsid w:val="004856CE"/>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AEE"/>
    <w:rsid w:val="004A333E"/>
    <w:rsid w:val="004A3922"/>
    <w:rsid w:val="004A3E8C"/>
    <w:rsid w:val="004A432A"/>
    <w:rsid w:val="004A434C"/>
    <w:rsid w:val="004A444B"/>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1FBA"/>
    <w:rsid w:val="004B2537"/>
    <w:rsid w:val="004B3048"/>
    <w:rsid w:val="004B3831"/>
    <w:rsid w:val="004B3B97"/>
    <w:rsid w:val="004B3D21"/>
    <w:rsid w:val="004B414A"/>
    <w:rsid w:val="004B442A"/>
    <w:rsid w:val="004B450F"/>
    <w:rsid w:val="004B570B"/>
    <w:rsid w:val="004B61EF"/>
    <w:rsid w:val="004B64DE"/>
    <w:rsid w:val="004B65DC"/>
    <w:rsid w:val="004B678D"/>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40E"/>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D9"/>
    <w:rsid w:val="004E2E28"/>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DA1"/>
    <w:rsid w:val="004F152A"/>
    <w:rsid w:val="004F1738"/>
    <w:rsid w:val="004F1936"/>
    <w:rsid w:val="004F1D1C"/>
    <w:rsid w:val="004F2124"/>
    <w:rsid w:val="004F21C4"/>
    <w:rsid w:val="004F23E9"/>
    <w:rsid w:val="004F2956"/>
    <w:rsid w:val="004F3075"/>
    <w:rsid w:val="004F31A9"/>
    <w:rsid w:val="004F3248"/>
    <w:rsid w:val="004F324C"/>
    <w:rsid w:val="004F35F4"/>
    <w:rsid w:val="004F3837"/>
    <w:rsid w:val="004F394B"/>
    <w:rsid w:val="004F4644"/>
    <w:rsid w:val="004F4A6C"/>
    <w:rsid w:val="004F4AB8"/>
    <w:rsid w:val="004F4FAA"/>
    <w:rsid w:val="004F524C"/>
    <w:rsid w:val="004F547E"/>
    <w:rsid w:val="004F54C5"/>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9DF"/>
    <w:rsid w:val="00503E91"/>
    <w:rsid w:val="00503EB5"/>
    <w:rsid w:val="00504074"/>
    <w:rsid w:val="0050532E"/>
    <w:rsid w:val="00505510"/>
    <w:rsid w:val="00505792"/>
    <w:rsid w:val="00506576"/>
    <w:rsid w:val="00507398"/>
    <w:rsid w:val="00507BCA"/>
    <w:rsid w:val="0051048E"/>
    <w:rsid w:val="00510521"/>
    <w:rsid w:val="00510A3D"/>
    <w:rsid w:val="00510C53"/>
    <w:rsid w:val="00510EB8"/>
    <w:rsid w:val="005116B7"/>
    <w:rsid w:val="0051191F"/>
    <w:rsid w:val="00511E5A"/>
    <w:rsid w:val="00511FBA"/>
    <w:rsid w:val="00513960"/>
    <w:rsid w:val="005139BF"/>
    <w:rsid w:val="00513BE1"/>
    <w:rsid w:val="00513CCB"/>
    <w:rsid w:val="0051437A"/>
    <w:rsid w:val="00515216"/>
    <w:rsid w:val="0051525C"/>
    <w:rsid w:val="005157E5"/>
    <w:rsid w:val="00515877"/>
    <w:rsid w:val="005158A7"/>
    <w:rsid w:val="005161BA"/>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E27"/>
    <w:rsid w:val="0052432B"/>
    <w:rsid w:val="00524838"/>
    <w:rsid w:val="00524D2A"/>
    <w:rsid w:val="00524E4D"/>
    <w:rsid w:val="00524F4A"/>
    <w:rsid w:val="00525122"/>
    <w:rsid w:val="00525590"/>
    <w:rsid w:val="00525FE1"/>
    <w:rsid w:val="005260BE"/>
    <w:rsid w:val="0052702D"/>
    <w:rsid w:val="00527493"/>
    <w:rsid w:val="005277AF"/>
    <w:rsid w:val="00530209"/>
    <w:rsid w:val="0053048B"/>
    <w:rsid w:val="00530EDA"/>
    <w:rsid w:val="005311C1"/>
    <w:rsid w:val="0053168D"/>
    <w:rsid w:val="005317E0"/>
    <w:rsid w:val="005318FA"/>
    <w:rsid w:val="005319C7"/>
    <w:rsid w:val="0053214B"/>
    <w:rsid w:val="0053238E"/>
    <w:rsid w:val="00532659"/>
    <w:rsid w:val="00532D0D"/>
    <w:rsid w:val="005331F0"/>
    <w:rsid w:val="00533E6C"/>
    <w:rsid w:val="00534486"/>
    <w:rsid w:val="005345B4"/>
    <w:rsid w:val="00534B12"/>
    <w:rsid w:val="00534D3C"/>
    <w:rsid w:val="0053537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6C4"/>
    <w:rsid w:val="005537C2"/>
    <w:rsid w:val="0055393F"/>
    <w:rsid w:val="00553BEF"/>
    <w:rsid w:val="0055469C"/>
    <w:rsid w:val="00554D93"/>
    <w:rsid w:val="0055500D"/>
    <w:rsid w:val="00555644"/>
    <w:rsid w:val="00555980"/>
    <w:rsid w:val="00556F9D"/>
    <w:rsid w:val="005575DF"/>
    <w:rsid w:val="00557A05"/>
    <w:rsid w:val="0056035B"/>
    <w:rsid w:val="0056076E"/>
    <w:rsid w:val="00560770"/>
    <w:rsid w:val="00560899"/>
    <w:rsid w:val="00561003"/>
    <w:rsid w:val="005615BF"/>
    <w:rsid w:val="0056195D"/>
    <w:rsid w:val="00561A76"/>
    <w:rsid w:val="00561C0D"/>
    <w:rsid w:val="00561C7F"/>
    <w:rsid w:val="00561DBF"/>
    <w:rsid w:val="00562216"/>
    <w:rsid w:val="0056230C"/>
    <w:rsid w:val="0056287B"/>
    <w:rsid w:val="00563005"/>
    <w:rsid w:val="00563590"/>
    <w:rsid w:val="00563E7A"/>
    <w:rsid w:val="00564020"/>
    <w:rsid w:val="00564082"/>
    <w:rsid w:val="005649F4"/>
    <w:rsid w:val="00565087"/>
    <w:rsid w:val="005654AC"/>
    <w:rsid w:val="00565983"/>
    <w:rsid w:val="00565B9C"/>
    <w:rsid w:val="00566418"/>
    <w:rsid w:val="0056657C"/>
    <w:rsid w:val="00566993"/>
    <w:rsid w:val="0056722B"/>
    <w:rsid w:val="00567382"/>
    <w:rsid w:val="005673CF"/>
    <w:rsid w:val="0056740A"/>
    <w:rsid w:val="00570198"/>
    <w:rsid w:val="00570550"/>
    <w:rsid w:val="00570B6E"/>
    <w:rsid w:val="005711F9"/>
    <w:rsid w:val="005712D0"/>
    <w:rsid w:val="00571A27"/>
    <w:rsid w:val="00571A3F"/>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6F6B"/>
    <w:rsid w:val="005774B5"/>
    <w:rsid w:val="00577A41"/>
    <w:rsid w:val="00577D15"/>
    <w:rsid w:val="0058058E"/>
    <w:rsid w:val="0058084E"/>
    <w:rsid w:val="005808F5"/>
    <w:rsid w:val="00580AE0"/>
    <w:rsid w:val="00580D92"/>
    <w:rsid w:val="00580E21"/>
    <w:rsid w:val="00581508"/>
    <w:rsid w:val="00581588"/>
    <w:rsid w:val="00581870"/>
    <w:rsid w:val="00582230"/>
    <w:rsid w:val="00582403"/>
    <w:rsid w:val="0058240D"/>
    <w:rsid w:val="0058248D"/>
    <w:rsid w:val="005835EC"/>
    <w:rsid w:val="005839B8"/>
    <w:rsid w:val="00583B61"/>
    <w:rsid w:val="0058490C"/>
    <w:rsid w:val="00584B70"/>
    <w:rsid w:val="00585128"/>
    <w:rsid w:val="00585530"/>
    <w:rsid w:val="00586163"/>
    <w:rsid w:val="0058618D"/>
    <w:rsid w:val="00586360"/>
    <w:rsid w:val="00586EB6"/>
    <w:rsid w:val="00587170"/>
    <w:rsid w:val="005877D1"/>
    <w:rsid w:val="00587AED"/>
    <w:rsid w:val="00590224"/>
    <w:rsid w:val="005903F5"/>
    <w:rsid w:val="00590CB1"/>
    <w:rsid w:val="00591C85"/>
    <w:rsid w:val="0059272A"/>
    <w:rsid w:val="005929E9"/>
    <w:rsid w:val="00592EC5"/>
    <w:rsid w:val="00593DFB"/>
    <w:rsid w:val="00593F20"/>
    <w:rsid w:val="00594F4F"/>
    <w:rsid w:val="00595AE7"/>
    <w:rsid w:val="00595BA5"/>
    <w:rsid w:val="00595C8A"/>
    <w:rsid w:val="00595D8D"/>
    <w:rsid w:val="00597100"/>
    <w:rsid w:val="00597A7B"/>
    <w:rsid w:val="00597C4E"/>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55B"/>
    <w:rsid w:val="005A4640"/>
    <w:rsid w:val="005A4985"/>
    <w:rsid w:val="005A4996"/>
    <w:rsid w:val="005A4A76"/>
    <w:rsid w:val="005A4C7B"/>
    <w:rsid w:val="005A59A1"/>
    <w:rsid w:val="005A6469"/>
    <w:rsid w:val="005B006C"/>
    <w:rsid w:val="005B0220"/>
    <w:rsid w:val="005B02C8"/>
    <w:rsid w:val="005B0494"/>
    <w:rsid w:val="005B05C9"/>
    <w:rsid w:val="005B0B09"/>
    <w:rsid w:val="005B1384"/>
    <w:rsid w:val="005B148F"/>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C83"/>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FE8"/>
    <w:rsid w:val="005E16C2"/>
    <w:rsid w:val="005E1AB9"/>
    <w:rsid w:val="005E1DDC"/>
    <w:rsid w:val="005E2430"/>
    <w:rsid w:val="005E2A95"/>
    <w:rsid w:val="005E2F22"/>
    <w:rsid w:val="005E3DE5"/>
    <w:rsid w:val="005E3EFD"/>
    <w:rsid w:val="005E429D"/>
    <w:rsid w:val="005E4983"/>
    <w:rsid w:val="005E5128"/>
    <w:rsid w:val="005E521C"/>
    <w:rsid w:val="005E536F"/>
    <w:rsid w:val="005E550D"/>
    <w:rsid w:val="005E5762"/>
    <w:rsid w:val="005E5DFA"/>
    <w:rsid w:val="005E604C"/>
    <w:rsid w:val="005E65F1"/>
    <w:rsid w:val="005E6D39"/>
    <w:rsid w:val="005E73C5"/>
    <w:rsid w:val="005E7595"/>
    <w:rsid w:val="005E775D"/>
    <w:rsid w:val="005F064F"/>
    <w:rsid w:val="005F0764"/>
    <w:rsid w:val="005F0793"/>
    <w:rsid w:val="005F08BD"/>
    <w:rsid w:val="005F0D38"/>
    <w:rsid w:val="005F0D5D"/>
    <w:rsid w:val="005F14F0"/>
    <w:rsid w:val="005F178F"/>
    <w:rsid w:val="005F2398"/>
    <w:rsid w:val="005F2BF8"/>
    <w:rsid w:val="005F3251"/>
    <w:rsid w:val="005F34D0"/>
    <w:rsid w:val="005F4182"/>
    <w:rsid w:val="005F4189"/>
    <w:rsid w:val="005F42E4"/>
    <w:rsid w:val="005F49F4"/>
    <w:rsid w:val="005F4FFA"/>
    <w:rsid w:val="005F507B"/>
    <w:rsid w:val="005F53E1"/>
    <w:rsid w:val="005F5B48"/>
    <w:rsid w:val="005F5D61"/>
    <w:rsid w:val="005F5F00"/>
    <w:rsid w:val="005F64BC"/>
    <w:rsid w:val="005F65E8"/>
    <w:rsid w:val="005F6CAC"/>
    <w:rsid w:val="005F7154"/>
    <w:rsid w:val="005F73C4"/>
    <w:rsid w:val="005F7B94"/>
    <w:rsid w:val="005F7FD1"/>
    <w:rsid w:val="00601054"/>
    <w:rsid w:val="00601075"/>
    <w:rsid w:val="00601682"/>
    <w:rsid w:val="00601C78"/>
    <w:rsid w:val="00601D3E"/>
    <w:rsid w:val="00601D98"/>
    <w:rsid w:val="00601FCE"/>
    <w:rsid w:val="006020C1"/>
    <w:rsid w:val="0060266B"/>
    <w:rsid w:val="00602AE9"/>
    <w:rsid w:val="00602B12"/>
    <w:rsid w:val="006030DA"/>
    <w:rsid w:val="006033C7"/>
    <w:rsid w:val="0060349A"/>
    <w:rsid w:val="00603D50"/>
    <w:rsid w:val="00603DB2"/>
    <w:rsid w:val="0060405B"/>
    <w:rsid w:val="00604095"/>
    <w:rsid w:val="00604604"/>
    <w:rsid w:val="00604C65"/>
    <w:rsid w:val="00604D79"/>
    <w:rsid w:val="00604EAF"/>
    <w:rsid w:val="00605443"/>
    <w:rsid w:val="00605A14"/>
    <w:rsid w:val="00605CCF"/>
    <w:rsid w:val="006065BF"/>
    <w:rsid w:val="00606730"/>
    <w:rsid w:val="00607576"/>
    <w:rsid w:val="00607677"/>
    <w:rsid w:val="00607B42"/>
    <w:rsid w:val="00607D66"/>
    <w:rsid w:val="0061031A"/>
    <w:rsid w:val="006104AC"/>
    <w:rsid w:val="00610929"/>
    <w:rsid w:val="00611409"/>
    <w:rsid w:val="00611707"/>
    <w:rsid w:val="00611FDC"/>
    <w:rsid w:val="00612059"/>
    <w:rsid w:val="006121EB"/>
    <w:rsid w:val="00612DF4"/>
    <w:rsid w:val="00613907"/>
    <w:rsid w:val="006144D8"/>
    <w:rsid w:val="00615B2A"/>
    <w:rsid w:val="00615BFC"/>
    <w:rsid w:val="00617A4F"/>
    <w:rsid w:val="00617AD9"/>
    <w:rsid w:val="0062003E"/>
    <w:rsid w:val="006200D4"/>
    <w:rsid w:val="00620511"/>
    <w:rsid w:val="00620FCB"/>
    <w:rsid w:val="006214F4"/>
    <w:rsid w:val="00621905"/>
    <w:rsid w:val="00621F31"/>
    <w:rsid w:val="00621FFD"/>
    <w:rsid w:val="00622176"/>
    <w:rsid w:val="0062243B"/>
    <w:rsid w:val="00622A2B"/>
    <w:rsid w:val="00622B70"/>
    <w:rsid w:val="00622F0C"/>
    <w:rsid w:val="00623905"/>
    <w:rsid w:val="00623A42"/>
    <w:rsid w:val="00623CF1"/>
    <w:rsid w:val="00623FB9"/>
    <w:rsid w:val="0062438A"/>
    <w:rsid w:val="006246CE"/>
    <w:rsid w:val="00624F65"/>
    <w:rsid w:val="00624FBD"/>
    <w:rsid w:val="00625032"/>
    <w:rsid w:val="0062550C"/>
    <w:rsid w:val="00625780"/>
    <w:rsid w:val="006258D6"/>
    <w:rsid w:val="00625CB8"/>
    <w:rsid w:val="00625E1C"/>
    <w:rsid w:val="00626040"/>
    <w:rsid w:val="00626109"/>
    <w:rsid w:val="00626295"/>
    <w:rsid w:val="00626B9C"/>
    <w:rsid w:val="00626C7B"/>
    <w:rsid w:val="00626F5A"/>
    <w:rsid w:val="00627D02"/>
    <w:rsid w:val="00627D7A"/>
    <w:rsid w:val="00627DBE"/>
    <w:rsid w:val="0063046E"/>
    <w:rsid w:val="00630CDF"/>
    <w:rsid w:val="00630FFC"/>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C85"/>
    <w:rsid w:val="00645FB1"/>
    <w:rsid w:val="006463D4"/>
    <w:rsid w:val="00646470"/>
    <w:rsid w:val="00646A56"/>
    <w:rsid w:val="00646CCA"/>
    <w:rsid w:val="00646F5F"/>
    <w:rsid w:val="00647636"/>
    <w:rsid w:val="00647B2B"/>
    <w:rsid w:val="00647D0A"/>
    <w:rsid w:val="006514DA"/>
    <w:rsid w:val="006514E4"/>
    <w:rsid w:val="00651DEB"/>
    <w:rsid w:val="0065200E"/>
    <w:rsid w:val="00653650"/>
    <w:rsid w:val="00653937"/>
    <w:rsid w:val="0065406D"/>
    <w:rsid w:val="006543A5"/>
    <w:rsid w:val="00654999"/>
    <w:rsid w:val="006556A7"/>
    <w:rsid w:val="00655E1D"/>
    <w:rsid w:val="006563BE"/>
    <w:rsid w:val="00656620"/>
    <w:rsid w:val="006569A0"/>
    <w:rsid w:val="00656FAD"/>
    <w:rsid w:val="00657435"/>
    <w:rsid w:val="00657A2A"/>
    <w:rsid w:val="00657B2D"/>
    <w:rsid w:val="0066038C"/>
    <w:rsid w:val="00660CBD"/>
    <w:rsid w:val="0066170E"/>
    <w:rsid w:val="00661AC0"/>
    <w:rsid w:val="00661E2C"/>
    <w:rsid w:val="006627B2"/>
    <w:rsid w:val="00662BE0"/>
    <w:rsid w:val="00663422"/>
    <w:rsid w:val="006635B3"/>
    <w:rsid w:val="00663E23"/>
    <w:rsid w:val="00664285"/>
    <w:rsid w:val="006644DB"/>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CE3"/>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6C9D"/>
    <w:rsid w:val="006A7664"/>
    <w:rsid w:val="006A7756"/>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C9E"/>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56C5"/>
    <w:rsid w:val="006C61BD"/>
    <w:rsid w:val="006C6570"/>
    <w:rsid w:val="006C694A"/>
    <w:rsid w:val="006C69EB"/>
    <w:rsid w:val="006C6B0D"/>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B57"/>
    <w:rsid w:val="006D4DCC"/>
    <w:rsid w:val="006D584F"/>
    <w:rsid w:val="006D5857"/>
    <w:rsid w:val="006D5DA5"/>
    <w:rsid w:val="006D5DE2"/>
    <w:rsid w:val="006D5FE3"/>
    <w:rsid w:val="006D60FB"/>
    <w:rsid w:val="006D6984"/>
    <w:rsid w:val="006D6AC2"/>
    <w:rsid w:val="006D7640"/>
    <w:rsid w:val="006D7B13"/>
    <w:rsid w:val="006D7BBA"/>
    <w:rsid w:val="006D7E47"/>
    <w:rsid w:val="006D7F73"/>
    <w:rsid w:val="006E061A"/>
    <w:rsid w:val="006E2292"/>
    <w:rsid w:val="006E29A0"/>
    <w:rsid w:val="006E39AD"/>
    <w:rsid w:val="006E3E15"/>
    <w:rsid w:val="006E4086"/>
    <w:rsid w:val="006E420B"/>
    <w:rsid w:val="006E4E1C"/>
    <w:rsid w:val="006E4F09"/>
    <w:rsid w:val="006E5C5A"/>
    <w:rsid w:val="006E5C68"/>
    <w:rsid w:val="006E60DE"/>
    <w:rsid w:val="006E69C8"/>
    <w:rsid w:val="006E7576"/>
    <w:rsid w:val="006E75CE"/>
    <w:rsid w:val="006E7771"/>
    <w:rsid w:val="006E79A2"/>
    <w:rsid w:val="006F021D"/>
    <w:rsid w:val="006F0468"/>
    <w:rsid w:val="006F0508"/>
    <w:rsid w:val="006F06F2"/>
    <w:rsid w:val="006F074E"/>
    <w:rsid w:val="006F0DC0"/>
    <w:rsid w:val="006F119D"/>
    <w:rsid w:val="006F11A5"/>
    <w:rsid w:val="006F1619"/>
    <w:rsid w:val="006F1ECB"/>
    <w:rsid w:val="006F229C"/>
    <w:rsid w:val="006F2B2D"/>
    <w:rsid w:val="006F3FFE"/>
    <w:rsid w:val="006F489C"/>
    <w:rsid w:val="006F4EF4"/>
    <w:rsid w:val="006F5067"/>
    <w:rsid w:val="006F588C"/>
    <w:rsid w:val="006F5F92"/>
    <w:rsid w:val="006F66CE"/>
    <w:rsid w:val="006F6836"/>
    <w:rsid w:val="006F7878"/>
    <w:rsid w:val="006F7BC9"/>
    <w:rsid w:val="007003E4"/>
    <w:rsid w:val="0070064F"/>
    <w:rsid w:val="00701191"/>
    <w:rsid w:val="00701AAF"/>
    <w:rsid w:val="00701BB9"/>
    <w:rsid w:val="00701E52"/>
    <w:rsid w:val="0070218E"/>
    <w:rsid w:val="007025BF"/>
    <w:rsid w:val="00702677"/>
    <w:rsid w:val="0070314B"/>
    <w:rsid w:val="0070349F"/>
    <w:rsid w:val="00703AC9"/>
    <w:rsid w:val="00703E13"/>
    <w:rsid w:val="00704192"/>
    <w:rsid w:val="00704513"/>
    <w:rsid w:val="00704715"/>
    <w:rsid w:val="0070497D"/>
    <w:rsid w:val="007049DB"/>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6BF"/>
    <w:rsid w:val="00710728"/>
    <w:rsid w:val="0071095B"/>
    <w:rsid w:val="00710969"/>
    <w:rsid w:val="00711076"/>
    <w:rsid w:val="00711805"/>
    <w:rsid w:val="00711A87"/>
    <w:rsid w:val="00711AAB"/>
    <w:rsid w:val="00711AF8"/>
    <w:rsid w:val="00712549"/>
    <w:rsid w:val="007125DD"/>
    <w:rsid w:val="007128DA"/>
    <w:rsid w:val="007143F5"/>
    <w:rsid w:val="00714A78"/>
    <w:rsid w:val="00714B1D"/>
    <w:rsid w:val="00714B88"/>
    <w:rsid w:val="00714BAA"/>
    <w:rsid w:val="0071501C"/>
    <w:rsid w:val="007155B3"/>
    <w:rsid w:val="007159F2"/>
    <w:rsid w:val="00715B7D"/>
    <w:rsid w:val="00715EB7"/>
    <w:rsid w:val="00716915"/>
    <w:rsid w:val="00716A68"/>
    <w:rsid w:val="00716C1F"/>
    <w:rsid w:val="00716EBF"/>
    <w:rsid w:val="007170C9"/>
    <w:rsid w:val="007172A6"/>
    <w:rsid w:val="0071749F"/>
    <w:rsid w:val="007175E5"/>
    <w:rsid w:val="0071761C"/>
    <w:rsid w:val="00717830"/>
    <w:rsid w:val="007178D0"/>
    <w:rsid w:val="00717952"/>
    <w:rsid w:val="00717C50"/>
    <w:rsid w:val="0072011D"/>
    <w:rsid w:val="00720178"/>
    <w:rsid w:val="00720799"/>
    <w:rsid w:val="00720C3D"/>
    <w:rsid w:val="00720E79"/>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742"/>
    <w:rsid w:val="0072597F"/>
    <w:rsid w:val="00726436"/>
    <w:rsid w:val="00726941"/>
    <w:rsid w:val="007271FB"/>
    <w:rsid w:val="00727798"/>
    <w:rsid w:val="007300AF"/>
    <w:rsid w:val="0073024B"/>
    <w:rsid w:val="007306B8"/>
    <w:rsid w:val="0073091B"/>
    <w:rsid w:val="00730B31"/>
    <w:rsid w:val="00730B83"/>
    <w:rsid w:val="00730DE1"/>
    <w:rsid w:val="00731191"/>
    <w:rsid w:val="00731522"/>
    <w:rsid w:val="00731674"/>
    <w:rsid w:val="00731F4C"/>
    <w:rsid w:val="0073289D"/>
    <w:rsid w:val="00732AD7"/>
    <w:rsid w:val="00732B4E"/>
    <w:rsid w:val="00732CA2"/>
    <w:rsid w:val="00733038"/>
    <w:rsid w:val="0073475D"/>
    <w:rsid w:val="0073478C"/>
    <w:rsid w:val="00734D9A"/>
    <w:rsid w:val="0073538B"/>
    <w:rsid w:val="00735764"/>
    <w:rsid w:val="00736098"/>
    <w:rsid w:val="007363EE"/>
    <w:rsid w:val="0073673E"/>
    <w:rsid w:val="00736839"/>
    <w:rsid w:val="00737E2C"/>
    <w:rsid w:val="00740467"/>
    <w:rsid w:val="0074224F"/>
    <w:rsid w:val="00742605"/>
    <w:rsid w:val="00742C21"/>
    <w:rsid w:val="00743377"/>
    <w:rsid w:val="00743881"/>
    <w:rsid w:val="00743A53"/>
    <w:rsid w:val="007443FD"/>
    <w:rsid w:val="0074440C"/>
    <w:rsid w:val="00744649"/>
    <w:rsid w:val="00744A83"/>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688"/>
    <w:rsid w:val="007549E4"/>
    <w:rsid w:val="00754A34"/>
    <w:rsid w:val="00754A3E"/>
    <w:rsid w:val="00754AFB"/>
    <w:rsid w:val="00754C52"/>
    <w:rsid w:val="0075561E"/>
    <w:rsid w:val="007560C1"/>
    <w:rsid w:val="0075611A"/>
    <w:rsid w:val="00756207"/>
    <w:rsid w:val="0075640B"/>
    <w:rsid w:val="00756758"/>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704C"/>
    <w:rsid w:val="0077784E"/>
    <w:rsid w:val="00777B73"/>
    <w:rsid w:val="00780287"/>
    <w:rsid w:val="00780C65"/>
    <w:rsid w:val="007815C1"/>
    <w:rsid w:val="007824FA"/>
    <w:rsid w:val="007824FD"/>
    <w:rsid w:val="007828CC"/>
    <w:rsid w:val="00782EB1"/>
    <w:rsid w:val="00782F14"/>
    <w:rsid w:val="00783039"/>
    <w:rsid w:val="00783379"/>
    <w:rsid w:val="0078356F"/>
    <w:rsid w:val="0078684D"/>
    <w:rsid w:val="00786B5D"/>
    <w:rsid w:val="00787267"/>
    <w:rsid w:val="0078755C"/>
    <w:rsid w:val="00787E7E"/>
    <w:rsid w:val="007914CF"/>
    <w:rsid w:val="00791995"/>
    <w:rsid w:val="00791EC7"/>
    <w:rsid w:val="0079333D"/>
    <w:rsid w:val="00793649"/>
    <w:rsid w:val="00793912"/>
    <w:rsid w:val="00793A14"/>
    <w:rsid w:val="0079465A"/>
    <w:rsid w:val="00794BF9"/>
    <w:rsid w:val="007954EC"/>
    <w:rsid w:val="00795F5E"/>
    <w:rsid w:val="00796253"/>
    <w:rsid w:val="00796563"/>
    <w:rsid w:val="007966D2"/>
    <w:rsid w:val="00796AF6"/>
    <w:rsid w:val="00796C24"/>
    <w:rsid w:val="00796C3C"/>
    <w:rsid w:val="0079767C"/>
    <w:rsid w:val="007979E3"/>
    <w:rsid w:val="007A0684"/>
    <w:rsid w:val="007A0B50"/>
    <w:rsid w:val="007A0DE2"/>
    <w:rsid w:val="007A1295"/>
    <w:rsid w:val="007A13A1"/>
    <w:rsid w:val="007A150A"/>
    <w:rsid w:val="007A15B9"/>
    <w:rsid w:val="007A16C8"/>
    <w:rsid w:val="007A186D"/>
    <w:rsid w:val="007A1D2F"/>
    <w:rsid w:val="007A20AE"/>
    <w:rsid w:val="007A2495"/>
    <w:rsid w:val="007A2675"/>
    <w:rsid w:val="007A27F6"/>
    <w:rsid w:val="007A2D48"/>
    <w:rsid w:val="007A3F59"/>
    <w:rsid w:val="007A46AB"/>
    <w:rsid w:val="007A4EAC"/>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1932"/>
    <w:rsid w:val="007B21D4"/>
    <w:rsid w:val="007B2307"/>
    <w:rsid w:val="007B246E"/>
    <w:rsid w:val="007B288A"/>
    <w:rsid w:val="007B2A0F"/>
    <w:rsid w:val="007B2E8C"/>
    <w:rsid w:val="007B30E7"/>
    <w:rsid w:val="007B358D"/>
    <w:rsid w:val="007B394E"/>
    <w:rsid w:val="007B3AD1"/>
    <w:rsid w:val="007B3FAD"/>
    <w:rsid w:val="007B4981"/>
    <w:rsid w:val="007B4B02"/>
    <w:rsid w:val="007B4C65"/>
    <w:rsid w:val="007B4D8D"/>
    <w:rsid w:val="007B50CB"/>
    <w:rsid w:val="007B5BEC"/>
    <w:rsid w:val="007B6A43"/>
    <w:rsid w:val="007B6B2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E54"/>
    <w:rsid w:val="007C505C"/>
    <w:rsid w:val="007C57EB"/>
    <w:rsid w:val="007C5915"/>
    <w:rsid w:val="007C5D65"/>
    <w:rsid w:val="007C5D7D"/>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15F"/>
    <w:rsid w:val="007D433C"/>
    <w:rsid w:val="007D43C8"/>
    <w:rsid w:val="007D4DA3"/>
    <w:rsid w:val="007D52CC"/>
    <w:rsid w:val="007D571E"/>
    <w:rsid w:val="007D5A44"/>
    <w:rsid w:val="007D5D46"/>
    <w:rsid w:val="007D651E"/>
    <w:rsid w:val="007D721A"/>
    <w:rsid w:val="007D7360"/>
    <w:rsid w:val="007D7F97"/>
    <w:rsid w:val="007E0319"/>
    <w:rsid w:val="007E037E"/>
    <w:rsid w:val="007E0E08"/>
    <w:rsid w:val="007E101E"/>
    <w:rsid w:val="007E114B"/>
    <w:rsid w:val="007E13D0"/>
    <w:rsid w:val="007E1FFA"/>
    <w:rsid w:val="007E230B"/>
    <w:rsid w:val="007E366F"/>
    <w:rsid w:val="007E372F"/>
    <w:rsid w:val="007E3D10"/>
    <w:rsid w:val="007E3DAF"/>
    <w:rsid w:val="007E4039"/>
    <w:rsid w:val="007E46AA"/>
    <w:rsid w:val="007E4860"/>
    <w:rsid w:val="007E4F83"/>
    <w:rsid w:val="007E5AF9"/>
    <w:rsid w:val="007E5E46"/>
    <w:rsid w:val="007E5FBD"/>
    <w:rsid w:val="007E6114"/>
    <w:rsid w:val="007E6118"/>
    <w:rsid w:val="007E66D4"/>
    <w:rsid w:val="007E67AB"/>
    <w:rsid w:val="007E6AE5"/>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7427"/>
    <w:rsid w:val="008005A5"/>
    <w:rsid w:val="0080109A"/>
    <w:rsid w:val="00801591"/>
    <w:rsid w:val="00801D3D"/>
    <w:rsid w:val="00802A67"/>
    <w:rsid w:val="00802AC3"/>
    <w:rsid w:val="00802F07"/>
    <w:rsid w:val="00803191"/>
    <w:rsid w:val="00803336"/>
    <w:rsid w:val="008033CF"/>
    <w:rsid w:val="00803A10"/>
    <w:rsid w:val="00803CD6"/>
    <w:rsid w:val="00804129"/>
    <w:rsid w:val="0080470B"/>
    <w:rsid w:val="00804787"/>
    <w:rsid w:val="008048B8"/>
    <w:rsid w:val="008049C9"/>
    <w:rsid w:val="00804B06"/>
    <w:rsid w:val="00804BD1"/>
    <w:rsid w:val="00804F38"/>
    <w:rsid w:val="0080515B"/>
    <w:rsid w:val="00805538"/>
    <w:rsid w:val="00805567"/>
    <w:rsid w:val="00805842"/>
    <w:rsid w:val="00805892"/>
    <w:rsid w:val="0080686D"/>
    <w:rsid w:val="00807484"/>
    <w:rsid w:val="00807C5A"/>
    <w:rsid w:val="00810323"/>
    <w:rsid w:val="00810437"/>
    <w:rsid w:val="00810731"/>
    <w:rsid w:val="00810E18"/>
    <w:rsid w:val="00810E88"/>
    <w:rsid w:val="008113F0"/>
    <w:rsid w:val="008118BD"/>
    <w:rsid w:val="00811F5D"/>
    <w:rsid w:val="00812E76"/>
    <w:rsid w:val="008133B7"/>
    <w:rsid w:val="0081376F"/>
    <w:rsid w:val="00813A7A"/>
    <w:rsid w:val="008151DF"/>
    <w:rsid w:val="00815781"/>
    <w:rsid w:val="0081593A"/>
    <w:rsid w:val="00815E80"/>
    <w:rsid w:val="00815E99"/>
    <w:rsid w:val="00815F92"/>
    <w:rsid w:val="0081678E"/>
    <w:rsid w:val="00816821"/>
    <w:rsid w:val="00816A84"/>
    <w:rsid w:val="00816BE2"/>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CF0"/>
    <w:rsid w:val="008374AD"/>
    <w:rsid w:val="008405EA"/>
    <w:rsid w:val="008408DD"/>
    <w:rsid w:val="008408FB"/>
    <w:rsid w:val="008413A8"/>
    <w:rsid w:val="0084156F"/>
    <w:rsid w:val="00841E33"/>
    <w:rsid w:val="00842D52"/>
    <w:rsid w:val="00842F6E"/>
    <w:rsid w:val="00843135"/>
    <w:rsid w:val="008435C7"/>
    <w:rsid w:val="00843BC5"/>
    <w:rsid w:val="00843E69"/>
    <w:rsid w:val="00844115"/>
    <w:rsid w:val="00844296"/>
    <w:rsid w:val="00844587"/>
    <w:rsid w:val="00844ABA"/>
    <w:rsid w:val="008457EB"/>
    <w:rsid w:val="0084616B"/>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6FC"/>
    <w:rsid w:val="00856253"/>
    <w:rsid w:val="00856A30"/>
    <w:rsid w:val="00856D76"/>
    <w:rsid w:val="008571A0"/>
    <w:rsid w:val="00857CE5"/>
    <w:rsid w:val="00857D1C"/>
    <w:rsid w:val="00857E50"/>
    <w:rsid w:val="008602EE"/>
    <w:rsid w:val="0086049A"/>
    <w:rsid w:val="00860850"/>
    <w:rsid w:val="00860A58"/>
    <w:rsid w:val="00860AA3"/>
    <w:rsid w:val="00860B1F"/>
    <w:rsid w:val="00860C68"/>
    <w:rsid w:val="00861075"/>
    <w:rsid w:val="00861814"/>
    <w:rsid w:val="008619A7"/>
    <w:rsid w:val="008622FF"/>
    <w:rsid w:val="008623A8"/>
    <w:rsid w:val="00862A91"/>
    <w:rsid w:val="00862B26"/>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BFD"/>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359"/>
    <w:rsid w:val="00891771"/>
    <w:rsid w:val="00891C0E"/>
    <w:rsid w:val="00891FD2"/>
    <w:rsid w:val="00893522"/>
    <w:rsid w:val="00893945"/>
    <w:rsid w:val="00893FEE"/>
    <w:rsid w:val="00894308"/>
    <w:rsid w:val="00894557"/>
    <w:rsid w:val="00894D4E"/>
    <w:rsid w:val="00895139"/>
    <w:rsid w:val="008959BB"/>
    <w:rsid w:val="00895C15"/>
    <w:rsid w:val="00895C17"/>
    <w:rsid w:val="00895EEA"/>
    <w:rsid w:val="00896771"/>
    <w:rsid w:val="008969E9"/>
    <w:rsid w:val="00896CDD"/>
    <w:rsid w:val="008971B8"/>
    <w:rsid w:val="00897655"/>
    <w:rsid w:val="00897AEF"/>
    <w:rsid w:val="008A03C9"/>
    <w:rsid w:val="008A0996"/>
    <w:rsid w:val="008A0F01"/>
    <w:rsid w:val="008A1AAB"/>
    <w:rsid w:val="008A1BD5"/>
    <w:rsid w:val="008A1C70"/>
    <w:rsid w:val="008A2B10"/>
    <w:rsid w:val="008A2E0E"/>
    <w:rsid w:val="008A3D32"/>
    <w:rsid w:val="008A3EBF"/>
    <w:rsid w:val="008A41C2"/>
    <w:rsid w:val="008A42F7"/>
    <w:rsid w:val="008A47EC"/>
    <w:rsid w:val="008A501C"/>
    <w:rsid w:val="008A51FB"/>
    <w:rsid w:val="008A5662"/>
    <w:rsid w:val="008A5EB0"/>
    <w:rsid w:val="008A5FDC"/>
    <w:rsid w:val="008A66FE"/>
    <w:rsid w:val="008A68D5"/>
    <w:rsid w:val="008A68F8"/>
    <w:rsid w:val="008A6D8B"/>
    <w:rsid w:val="008A70D7"/>
    <w:rsid w:val="008A7188"/>
    <w:rsid w:val="008A7793"/>
    <w:rsid w:val="008A7E42"/>
    <w:rsid w:val="008B03C7"/>
    <w:rsid w:val="008B052F"/>
    <w:rsid w:val="008B0813"/>
    <w:rsid w:val="008B0919"/>
    <w:rsid w:val="008B0A03"/>
    <w:rsid w:val="008B1115"/>
    <w:rsid w:val="008B2395"/>
    <w:rsid w:val="008B2527"/>
    <w:rsid w:val="008B2C17"/>
    <w:rsid w:val="008B360E"/>
    <w:rsid w:val="008B385C"/>
    <w:rsid w:val="008B3DDA"/>
    <w:rsid w:val="008B4075"/>
    <w:rsid w:val="008B40AD"/>
    <w:rsid w:val="008B4310"/>
    <w:rsid w:val="008B4AEF"/>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3093"/>
    <w:rsid w:val="008C3259"/>
    <w:rsid w:val="008C32BA"/>
    <w:rsid w:val="008C37CD"/>
    <w:rsid w:val="008C49F7"/>
    <w:rsid w:val="008C4B21"/>
    <w:rsid w:val="008C55FE"/>
    <w:rsid w:val="008C58B5"/>
    <w:rsid w:val="008C5AAC"/>
    <w:rsid w:val="008C6CBD"/>
    <w:rsid w:val="008C6D79"/>
    <w:rsid w:val="008C6F0E"/>
    <w:rsid w:val="008C753D"/>
    <w:rsid w:val="008C7A70"/>
    <w:rsid w:val="008C7CBC"/>
    <w:rsid w:val="008C7FFC"/>
    <w:rsid w:val="008D01DD"/>
    <w:rsid w:val="008D0A03"/>
    <w:rsid w:val="008D10BB"/>
    <w:rsid w:val="008D1323"/>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D63"/>
    <w:rsid w:val="008D7F0A"/>
    <w:rsid w:val="008D7FAB"/>
    <w:rsid w:val="008D7FBD"/>
    <w:rsid w:val="008E000C"/>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8AA"/>
    <w:rsid w:val="008E5907"/>
    <w:rsid w:val="008E5A09"/>
    <w:rsid w:val="008E62AB"/>
    <w:rsid w:val="008E6720"/>
    <w:rsid w:val="008E689A"/>
    <w:rsid w:val="008E6B29"/>
    <w:rsid w:val="008E743E"/>
    <w:rsid w:val="008E74E5"/>
    <w:rsid w:val="008E798C"/>
    <w:rsid w:val="008E7AAC"/>
    <w:rsid w:val="008E7AFC"/>
    <w:rsid w:val="008E7B49"/>
    <w:rsid w:val="008F0225"/>
    <w:rsid w:val="008F0A98"/>
    <w:rsid w:val="008F0AC0"/>
    <w:rsid w:val="008F11C1"/>
    <w:rsid w:val="008F1574"/>
    <w:rsid w:val="008F1C21"/>
    <w:rsid w:val="008F21A3"/>
    <w:rsid w:val="008F2677"/>
    <w:rsid w:val="008F3107"/>
    <w:rsid w:val="008F506D"/>
    <w:rsid w:val="008F558D"/>
    <w:rsid w:val="008F58C5"/>
    <w:rsid w:val="008F59EF"/>
    <w:rsid w:val="008F5A84"/>
    <w:rsid w:val="008F5B10"/>
    <w:rsid w:val="008F5EF0"/>
    <w:rsid w:val="008F6944"/>
    <w:rsid w:val="008F6A01"/>
    <w:rsid w:val="008F740B"/>
    <w:rsid w:val="008F773A"/>
    <w:rsid w:val="009005BD"/>
    <w:rsid w:val="00900B14"/>
    <w:rsid w:val="00900BAA"/>
    <w:rsid w:val="00901623"/>
    <w:rsid w:val="0090193F"/>
    <w:rsid w:val="00901B81"/>
    <w:rsid w:val="00901B8D"/>
    <w:rsid w:val="00901D44"/>
    <w:rsid w:val="0090213A"/>
    <w:rsid w:val="00902983"/>
    <w:rsid w:val="00902BF9"/>
    <w:rsid w:val="00903383"/>
    <w:rsid w:val="0090358D"/>
    <w:rsid w:val="009037C5"/>
    <w:rsid w:val="00903F00"/>
    <w:rsid w:val="0090419C"/>
    <w:rsid w:val="009042D8"/>
    <w:rsid w:val="00904CDF"/>
    <w:rsid w:val="00904D5E"/>
    <w:rsid w:val="00905241"/>
    <w:rsid w:val="009054C3"/>
    <w:rsid w:val="00905685"/>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0CB1"/>
    <w:rsid w:val="00911395"/>
    <w:rsid w:val="00911525"/>
    <w:rsid w:val="00912095"/>
    <w:rsid w:val="00912362"/>
    <w:rsid w:val="0091241B"/>
    <w:rsid w:val="00912598"/>
    <w:rsid w:val="009129C7"/>
    <w:rsid w:val="009129F0"/>
    <w:rsid w:val="00912AA9"/>
    <w:rsid w:val="009131BC"/>
    <w:rsid w:val="009132CC"/>
    <w:rsid w:val="009136A2"/>
    <w:rsid w:val="009136FA"/>
    <w:rsid w:val="00914000"/>
    <w:rsid w:val="0091404D"/>
    <w:rsid w:val="00914599"/>
    <w:rsid w:val="009145BD"/>
    <w:rsid w:val="00914EFB"/>
    <w:rsid w:val="00915149"/>
    <w:rsid w:val="009157FD"/>
    <w:rsid w:val="00915887"/>
    <w:rsid w:val="00915B7F"/>
    <w:rsid w:val="00916295"/>
    <w:rsid w:val="00916DCD"/>
    <w:rsid w:val="009174C5"/>
    <w:rsid w:val="009176D1"/>
    <w:rsid w:val="00917EEB"/>
    <w:rsid w:val="009200FE"/>
    <w:rsid w:val="009205FA"/>
    <w:rsid w:val="00920C29"/>
    <w:rsid w:val="00921A00"/>
    <w:rsid w:val="00921F65"/>
    <w:rsid w:val="00922DB8"/>
    <w:rsid w:val="009233D7"/>
    <w:rsid w:val="00923887"/>
    <w:rsid w:val="009241F3"/>
    <w:rsid w:val="00924719"/>
    <w:rsid w:val="00924905"/>
    <w:rsid w:val="0092603D"/>
    <w:rsid w:val="009265C7"/>
    <w:rsid w:val="009266F4"/>
    <w:rsid w:val="0092678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C00"/>
    <w:rsid w:val="00952A94"/>
    <w:rsid w:val="00952BAF"/>
    <w:rsid w:val="00952D50"/>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6C1"/>
    <w:rsid w:val="00960F08"/>
    <w:rsid w:val="009610BF"/>
    <w:rsid w:val="009619D3"/>
    <w:rsid w:val="00962255"/>
    <w:rsid w:val="0096246E"/>
    <w:rsid w:val="00963642"/>
    <w:rsid w:val="009638EC"/>
    <w:rsid w:val="009638F8"/>
    <w:rsid w:val="00964105"/>
    <w:rsid w:val="00964198"/>
    <w:rsid w:val="009644B5"/>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24C7"/>
    <w:rsid w:val="00972FFD"/>
    <w:rsid w:val="00973C03"/>
    <w:rsid w:val="009744E1"/>
    <w:rsid w:val="00974AEA"/>
    <w:rsid w:val="00974C85"/>
    <w:rsid w:val="00975A95"/>
    <w:rsid w:val="00976447"/>
    <w:rsid w:val="00976679"/>
    <w:rsid w:val="009769F5"/>
    <w:rsid w:val="00976AFC"/>
    <w:rsid w:val="00976B51"/>
    <w:rsid w:val="00976BC6"/>
    <w:rsid w:val="00976C18"/>
    <w:rsid w:val="00976D8F"/>
    <w:rsid w:val="00976E9E"/>
    <w:rsid w:val="00976F74"/>
    <w:rsid w:val="00977654"/>
    <w:rsid w:val="00977AE9"/>
    <w:rsid w:val="00977EEF"/>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E18"/>
    <w:rsid w:val="0099516F"/>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CD3"/>
    <w:rsid w:val="009A2E38"/>
    <w:rsid w:val="009A2F15"/>
    <w:rsid w:val="009A3478"/>
    <w:rsid w:val="009A34C8"/>
    <w:rsid w:val="009A3573"/>
    <w:rsid w:val="009A3B44"/>
    <w:rsid w:val="009A4C11"/>
    <w:rsid w:val="009A4EE6"/>
    <w:rsid w:val="009A5ADC"/>
    <w:rsid w:val="009A5E5E"/>
    <w:rsid w:val="009A6006"/>
    <w:rsid w:val="009A6731"/>
    <w:rsid w:val="009A7874"/>
    <w:rsid w:val="009A78C4"/>
    <w:rsid w:val="009B0251"/>
    <w:rsid w:val="009B0320"/>
    <w:rsid w:val="009B0374"/>
    <w:rsid w:val="009B069F"/>
    <w:rsid w:val="009B0A6A"/>
    <w:rsid w:val="009B0AC1"/>
    <w:rsid w:val="009B0D21"/>
    <w:rsid w:val="009B0D22"/>
    <w:rsid w:val="009B0D6C"/>
    <w:rsid w:val="009B17BE"/>
    <w:rsid w:val="009B1CF4"/>
    <w:rsid w:val="009B2217"/>
    <w:rsid w:val="009B2335"/>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90A"/>
    <w:rsid w:val="009C4A1F"/>
    <w:rsid w:val="009C4BCA"/>
    <w:rsid w:val="009C4BFE"/>
    <w:rsid w:val="009C508A"/>
    <w:rsid w:val="009C538D"/>
    <w:rsid w:val="009C601C"/>
    <w:rsid w:val="009C650B"/>
    <w:rsid w:val="009C6CF7"/>
    <w:rsid w:val="009C6F10"/>
    <w:rsid w:val="009C7244"/>
    <w:rsid w:val="009C729D"/>
    <w:rsid w:val="009C73AD"/>
    <w:rsid w:val="009C7849"/>
    <w:rsid w:val="009C7B1D"/>
    <w:rsid w:val="009C7CAD"/>
    <w:rsid w:val="009C7DFE"/>
    <w:rsid w:val="009D0478"/>
    <w:rsid w:val="009D0E66"/>
    <w:rsid w:val="009D0FE4"/>
    <w:rsid w:val="009D12FB"/>
    <w:rsid w:val="009D1974"/>
    <w:rsid w:val="009D2600"/>
    <w:rsid w:val="009D265E"/>
    <w:rsid w:val="009D28FA"/>
    <w:rsid w:val="009D3189"/>
    <w:rsid w:val="009D362B"/>
    <w:rsid w:val="009D3D3D"/>
    <w:rsid w:val="009D42E5"/>
    <w:rsid w:val="009D453B"/>
    <w:rsid w:val="009D46E6"/>
    <w:rsid w:val="009D4DF0"/>
    <w:rsid w:val="009D562E"/>
    <w:rsid w:val="009D568B"/>
    <w:rsid w:val="009D5A0E"/>
    <w:rsid w:val="009D5CAE"/>
    <w:rsid w:val="009D5D43"/>
    <w:rsid w:val="009D5DCF"/>
    <w:rsid w:val="009D64BC"/>
    <w:rsid w:val="009D667D"/>
    <w:rsid w:val="009D6CD3"/>
    <w:rsid w:val="009D71D4"/>
    <w:rsid w:val="009D7973"/>
    <w:rsid w:val="009D7A14"/>
    <w:rsid w:val="009E1086"/>
    <w:rsid w:val="009E12B1"/>
    <w:rsid w:val="009E1920"/>
    <w:rsid w:val="009E2252"/>
    <w:rsid w:val="009E229D"/>
    <w:rsid w:val="009E23D7"/>
    <w:rsid w:val="009E2426"/>
    <w:rsid w:val="009E285D"/>
    <w:rsid w:val="009E29E4"/>
    <w:rsid w:val="009E2CAD"/>
    <w:rsid w:val="009E34E0"/>
    <w:rsid w:val="009E43D3"/>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C0F"/>
    <w:rsid w:val="009F5FF5"/>
    <w:rsid w:val="009F65E7"/>
    <w:rsid w:val="009F7A37"/>
    <w:rsid w:val="009F7E98"/>
    <w:rsid w:val="00A0003D"/>
    <w:rsid w:val="00A00092"/>
    <w:rsid w:val="00A004A4"/>
    <w:rsid w:val="00A0176A"/>
    <w:rsid w:val="00A01D8D"/>
    <w:rsid w:val="00A01E8A"/>
    <w:rsid w:val="00A01F53"/>
    <w:rsid w:val="00A02290"/>
    <w:rsid w:val="00A02369"/>
    <w:rsid w:val="00A0253F"/>
    <w:rsid w:val="00A0289D"/>
    <w:rsid w:val="00A02A12"/>
    <w:rsid w:val="00A02A35"/>
    <w:rsid w:val="00A02B43"/>
    <w:rsid w:val="00A032FC"/>
    <w:rsid w:val="00A034CB"/>
    <w:rsid w:val="00A038FA"/>
    <w:rsid w:val="00A03B8A"/>
    <w:rsid w:val="00A0426E"/>
    <w:rsid w:val="00A0471E"/>
    <w:rsid w:val="00A05340"/>
    <w:rsid w:val="00A05672"/>
    <w:rsid w:val="00A057D6"/>
    <w:rsid w:val="00A05FA9"/>
    <w:rsid w:val="00A05FC4"/>
    <w:rsid w:val="00A06132"/>
    <w:rsid w:val="00A0622E"/>
    <w:rsid w:val="00A064FF"/>
    <w:rsid w:val="00A06893"/>
    <w:rsid w:val="00A074C4"/>
    <w:rsid w:val="00A076D0"/>
    <w:rsid w:val="00A07DAF"/>
    <w:rsid w:val="00A10733"/>
    <w:rsid w:val="00A10E52"/>
    <w:rsid w:val="00A111F6"/>
    <w:rsid w:val="00A118CC"/>
    <w:rsid w:val="00A11F9C"/>
    <w:rsid w:val="00A120E4"/>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B2A"/>
    <w:rsid w:val="00A21CFE"/>
    <w:rsid w:val="00A2275F"/>
    <w:rsid w:val="00A22942"/>
    <w:rsid w:val="00A22948"/>
    <w:rsid w:val="00A22B86"/>
    <w:rsid w:val="00A22FDA"/>
    <w:rsid w:val="00A236A0"/>
    <w:rsid w:val="00A23703"/>
    <w:rsid w:val="00A2387A"/>
    <w:rsid w:val="00A23BA7"/>
    <w:rsid w:val="00A23C4F"/>
    <w:rsid w:val="00A252CA"/>
    <w:rsid w:val="00A2556E"/>
    <w:rsid w:val="00A25799"/>
    <w:rsid w:val="00A25E16"/>
    <w:rsid w:val="00A260FF"/>
    <w:rsid w:val="00A26CF4"/>
    <w:rsid w:val="00A272EC"/>
    <w:rsid w:val="00A27E15"/>
    <w:rsid w:val="00A3024C"/>
    <w:rsid w:val="00A3053D"/>
    <w:rsid w:val="00A3060E"/>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941"/>
    <w:rsid w:val="00A4395B"/>
    <w:rsid w:val="00A43C9F"/>
    <w:rsid w:val="00A44803"/>
    <w:rsid w:val="00A44DBB"/>
    <w:rsid w:val="00A45369"/>
    <w:rsid w:val="00A45420"/>
    <w:rsid w:val="00A45BEC"/>
    <w:rsid w:val="00A466BF"/>
    <w:rsid w:val="00A476D0"/>
    <w:rsid w:val="00A47888"/>
    <w:rsid w:val="00A47C2A"/>
    <w:rsid w:val="00A47C3B"/>
    <w:rsid w:val="00A47FA8"/>
    <w:rsid w:val="00A50086"/>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A93"/>
    <w:rsid w:val="00A65C4D"/>
    <w:rsid w:val="00A66222"/>
    <w:rsid w:val="00A669FC"/>
    <w:rsid w:val="00A66C4A"/>
    <w:rsid w:val="00A673FE"/>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8E4"/>
    <w:rsid w:val="00A80D76"/>
    <w:rsid w:val="00A80DFE"/>
    <w:rsid w:val="00A814B8"/>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57"/>
    <w:rsid w:val="00A84BAF"/>
    <w:rsid w:val="00A854E7"/>
    <w:rsid w:val="00A85C1A"/>
    <w:rsid w:val="00A86868"/>
    <w:rsid w:val="00A868C1"/>
    <w:rsid w:val="00A86E08"/>
    <w:rsid w:val="00A873ED"/>
    <w:rsid w:val="00A8775A"/>
    <w:rsid w:val="00A900D4"/>
    <w:rsid w:val="00A90260"/>
    <w:rsid w:val="00A908ED"/>
    <w:rsid w:val="00A9101E"/>
    <w:rsid w:val="00A9178F"/>
    <w:rsid w:val="00A9192E"/>
    <w:rsid w:val="00A921E3"/>
    <w:rsid w:val="00A927E7"/>
    <w:rsid w:val="00A9298F"/>
    <w:rsid w:val="00A92A76"/>
    <w:rsid w:val="00A92AB9"/>
    <w:rsid w:val="00A9372B"/>
    <w:rsid w:val="00A948DE"/>
    <w:rsid w:val="00A95C00"/>
    <w:rsid w:val="00A963D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E94"/>
    <w:rsid w:val="00AA4048"/>
    <w:rsid w:val="00AA4511"/>
    <w:rsid w:val="00AA4731"/>
    <w:rsid w:val="00AA48B9"/>
    <w:rsid w:val="00AA4A86"/>
    <w:rsid w:val="00AA4C19"/>
    <w:rsid w:val="00AA4EAB"/>
    <w:rsid w:val="00AA5089"/>
    <w:rsid w:val="00AA7000"/>
    <w:rsid w:val="00AA78DC"/>
    <w:rsid w:val="00AA7D3B"/>
    <w:rsid w:val="00AB0034"/>
    <w:rsid w:val="00AB0AA8"/>
    <w:rsid w:val="00AB0AE7"/>
    <w:rsid w:val="00AB0B6B"/>
    <w:rsid w:val="00AB1773"/>
    <w:rsid w:val="00AB19D5"/>
    <w:rsid w:val="00AB1CDA"/>
    <w:rsid w:val="00AB1DB6"/>
    <w:rsid w:val="00AB1E97"/>
    <w:rsid w:val="00AB23CE"/>
    <w:rsid w:val="00AB2536"/>
    <w:rsid w:val="00AB29B3"/>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D7"/>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74DB"/>
    <w:rsid w:val="00AC7ABD"/>
    <w:rsid w:val="00AD03B7"/>
    <w:rsid w:val="00AD058F"/>
    <w:rsid w:val="00AD0927"/>
    <w:rsid w:val="00AD138F"/>
    <w:rsid w:val="00AD2705"/>
    <w:rsid w:val="00AD2846"/>
    <w:rsid w:val="00AD2F72"/>
    <w:rsid w:val="00AD2FD1"/>
    <w:rsid w:val="00AD31C4"/>
    <w:rsid w:val="00AD3509"/>
    <w:rsid w:val="00AD3F11"/>
    <w:rsid w:val="00AD44B1"/>
    <w:rsid w:val="00AD47E4"/>
    <w:rsid w:val="00AD4A09"/>
    <w:rsid w:val="00AD4C41"/>
    <w:rsid w:val="00AD4F62"/>
    <w:rsid w:val="00AD5082"/>
    <w:rsid w:val="00AD519B"/>
    <w:rsid w:val="00AD55B1"/>
    <w:rsid w:val="00AD5742"/>
    <w:rsid w:val="00AD57AB"/>
    <w:rsid w:val="00AD5F3B"/>
    <w:rsid w:val="00AD60B7"/>
    <w:rsid w:val="00AD75A0"/>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D5A"/>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4B"/>
    <w:rsid w:val="00B02CB4"/>
    <w:rsid w:val="00B031C4"/>
    <w:rsid w:val="00B03730"/>
    <w:rsid w:val="00B048B1"/>
    <w:rsid w:val="00B0494C"/>
    <w:rsid w:val="00B04DFA"/>
    <w:rsid w:val="00B054A9"/>
    <w:rsid w:val="00B05B8F"/>
    <w:rsid w:val="00B05E15"/>
    <w:rsid w:val="00B061A1"/>
    <w:rsid w:val="00B06BB5"/>
    <w:rsid w:val="00B06CE6"/>
    <w:rsid w:val="00B06DFD"/>
    <w:rsid w:val="00B06ECC"/>
    <w:rsid w:val="00B074D3"/>
    <w:rsid w:val="00B07BC4"/>
    <w:rsid w:val="00B07C2A"/>
    <w:rsid w:val="00B07EF4"/>
    <w:rsid w:val="00B109F0"/>
    <w:rsid w:val="00B10DB0"/>
    <w:rsid w:val="00B10DFD"/>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A2"/>
    <w:rsid w:val="00B219E5"/>
    <w:rsid w:val="00B21EC2"/>
    <w:rsid w:val="00B225C1"/>
    <w:rsid w:val="00B225E7"/>
    <w:rsid w:val="00B227C2"/>
    <w:rsid w:val="00B22967"/>
    <w:rsid w:val="00B234DD"/>
    <w:rsid w:val="00B23924"/>
    <w:rsid w:val="00B23FFA"/>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AA7"/>
    <w:rsid w:val="00B321E0"/>
    <w:rsid w:val="00B322AA"/>
    <w:rsid w:val="00B330A2"/>
    <w:rsid w:val="00B330D8"/>
    <w:rsid w:val="00B331FD"/>
    <w:rsid w:val="00B336DF"/>
    <w:rsid w:val="00B33DBE"/>
    <w:rsid w:val="00B33DCB"/>
    <w:rsid w:val="00B348D0"/>
    <w:rsid w:val="00B34D60"/>
    <w:rsid w:val="00B34EA2"/>
    <w:rsid w:val="00B35390"/>
    <w:rsid w:val="00B35BD7"/>
    <w:rsid w:val="00B36235"/>
    <w:rsid w:val="00B36343"/>
    <w:rsid w:val="00B36EF5"/>
    <w:rsid w:val="00B37D68"/>
    <w:rsid w:val="00B40495"/>
    <w:rsid w:val="00B404F0"/>
    <w:rsid w:val="00B42999"/>
    <w:rsid w:val="00B42CB8"/>
    <w:rsid w:val="00B43159"/>
    <w:rsid w:val="00B4354A"/>
    <w:rsid w:val="00B43728"/>
    <w:rsid w:val="00B43A2F"/>
    <w:rsid w:val="00B43BBC"/>
    <w:rsid w:val="00B442E0"/>
    <w:rsid w:val="00B44521"/>
    <w:rsid w:val="00B4481D"/>
    <w:rsid w:val="00B448D0"/>
    <w:rsid w:val="00B44C73"/>
    <w:rsid w:val="00B45370"/>
    <w:rsid w:val="00B453D4"/>
    <w:rsid w:val="00B456AB"/>
    <w:rsid w:val="00B457FD"/>
    <w:rsid w:val="00B45DCD"/>
    <w:rsid w:val="00B45F71"/>
    <w:rsid w:val="00B4612D"/>
    <w:rsid w:val="00B46181"/>
    <w:rsid w:val="00B4703F"/>
    <w:rsid w:val="00B471AF"/>
    <w:rsid w:val="00B50412"/>
    <w:rsid w:val="00B506AD"/>
    <w:rsid w:val="00B506BF"/>
    <w:rsid w:val="00B50B43"/>
    <w:rsid w:val="00B51223"/>
    <w:rsid w:val="00B51A1B"/>
    <w:rsid w:val="00B51AA5"/>
    <w:rsid w:val="00B51CBE"/>
    <w:rsid w:val="00B51D81"/>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417"/>
    <w:rsid w:val="00B60D6A"/>
    <w:rsid w:val="00B61536"/>
    <w:rsid w:val="00B61C70"/>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59E4"/>
    <w:rsid w:val="00B75EE0"/>
    <w:rsid w:val="00B765C4"/>
    <w:rsid w:val="00B76A3C"/>
    <w:rsid w:val="00B76A9B"/>
    <w:rsid w:val="00B772F0"/>
    <w:rsid w:val="00B773FD"/>
    <w:rsid w:val="00B77513"/>
    <w:rsid w:val="00B802A9"/>
    <w:rsid w:val="00B80645"/>
    <w:rsid w:val="00B80873"/>
    <w:rsid w:val="00B80B0D"/>
    <w:rsid w:val="00B80C84"/>
    <w:rsid w:val="00B80E08"/>
    <w:rsid w:val="00B8111C"/>
    <w:rsid w:val="00B812F3"/>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30"/>
    <w:rsid w:val="00B91C84"/>
    <w:rsid w:val="00B92125"/>
    <w:rsid w:val="00B922D3"/>
    <w:rsid w:val="00B9287D"/>
    <w:rsid w:val="00B930DC"/>
    <w:rsid w:val="00B930DF"/>
    <w:rsid w:val="00B931A7"/>
    <w:rsid w:val="00B93503"/>
    <w:rsid w:val="00B9363B"/>
    <w:rsid w:val="00B940B5"/>
    <w:rsid w:val="00B945AB"/>
    <w:rsid w:val="00B9476C"/>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668"/>
    <w:rsid w:val="00BA37DA"/>
    <w:rsid w:val="00BA3868"/>
    <w:rsid w:val="00BA4219"/>
    <w:rsid w:val="00BA4355"/>
    <w:rsid w:val="00BA46E9"/>
    <w:rsid w:val="00BA498A"/>
    <w:rsid w:val="00BA4B5D"/>
    <w:rsid w:val="00BA562F"/>
    <w:rsid w:val="00BA5E0B"/>
    <w:rsid w:val="00BA5FDD"/>
    <w:rsid w:val="00BA66B8"/>
    <w:rsid w:val="00BA6B80"/>
    <w:rsid w:val="00BA6C9C"/>
    <w:rsid w:val="00BA70C2"/>
    <w:rsid w:val="00BA747E"/>
    <w:rsid w:val="00BB034F"/>
    <w:rsid w:val="00BB0AD8"/>
    <w:rsid w:val="00BB14AA"/>
    <w:rsid w:val="00BB1E52"/>
    <w:rsid w:val="00BB2334"/>
    <w:rsid w:val="00BB2650"/>
    <w:rsid w:val="00BB3542"/>
    <w:rsid w:val="00BB36D4"/>
    <w:rsid w:val="00BB3D84"/>
    <w:rsid w:val="00BB3F31"/>
    <w:rsid w:val="00BB4586"/>
    <w:rsid w:val="00BB4E48"/>
    <w:rsid w:val="00BB52C7"/>
    <w:rsid w:val="00BB5903"/>
    <w:rsid w:val="00BB5BD8"/>
    <w:rsid w:val="00BB5EA2"/>
    <w:rsid w:val="00BB62A4"/>
    <w:rsid w:val="00BB6B12"/>
    <w:rsid w:val="00BB7B68"/>
    <w:rsid w:val="00BB7CF0"/>
    <w:rsid w:val="00BB7FB7"/>
    <w:rsid w:val="00BC0159"/>
    <w:rsid w:val="00BC033A"/>
    <w:rsid w:val="00BC06F9"/>
    <w:rsid w:val="00BC12BF"/>
    <w:rsid w:val="00BC14B0"/>
    <w:rsid w:val="00BC1EC0"/>
    <w:rsid w:val="00BC1F6A"/>
    <w:rsid w:val="00BC21FC"/>
    <w:rsid w:val="00BC22AB"/>
    <w:rsid w:val="00BC2FA7"/>
    <w:rsid w:val="00BC325E"/>
    <w:rsid w:val="00BC3AC7"/>
    <w:rsid w:val="00BC5A02"/>
    <w:rsid w:val="00BC5FCE"/>
    <w:rsid w:val="00BC60A7"/>
    <w:rsid w:val="00BC6107"/>
    <w:rsid w:val="00BC70F0"/>
    <w:rsid w:val="00BC717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5522"/>
    <w:rsid w:val="00BD5816"/>
    <w:rsid w:val="00BD5AAD"/>
    <w:rsid w:val="00BD6EB1"/>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D18"/>
    <w:rsid w:val="00BE5B95"/>
    <w:rsid w:val="00BE6406"/>
    <w:rsid w:val="00BE6A3E"/>
    <w:rsid w:val="00BE6D27"/>
    <w:rsid w:val="00BE6EF0"/>
    <w:rsid w:val="00BE6FEC"/>
    <w:rsid w:val="00BE701D"/>
    <w:rsid w:val="00BE7073"/>
    <w:rsid w:val="00BE771A"/>
    <w:rsid w:val="00BF029F"/>
    <w:rsid w:val="00BF0613"/>
    <w:rsid w:val="00BF0A96"/>
    <w:rsid w:val="00BF0D29"/>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5009"/>
    <w:rsid w:val="00BF5A07"/>
    <w:rsid w:val="00BF61B6"/>
    <w:rsid w:val="00BF67A5"/>
    <w:rsid w:val="00BF67EA"/>
    <w:rsid w:val="00BF689C"/>
    <w:rsid w:val="00BF712B"/>
    <w:rsid w:val="00BF7AAB"/>
    <w:rsid w:val="00BF7DA2"/>
    <w:rsid w:val="00C001EA"/>
    <w:rsid w:val="00C0077E"/>
    <w:rsid w:val="00C00A1E"/>
    <w:rsid w:val="00C01145"/>
    <w:rsid w:val="00C0117F"/>
    <w:rsid w:val="00C01400"/>
    <w:rsid w:val="00C0143A"/>
    <w:rsid w:val="00C01D64"/>
    <w:rsid w:val="00C02A66"/>
    <w:rsid w:val="00C03CCA"/>
    <w:rsid w:val="00C043E7"/>
    <w:rsid w:val="00C04446"/>
    <w:rsid w:val="00C0457B"/>
    <w:rsid w:val="00C0595F"/>
    <w:rsid w:val="00C059D0"/>
    <w:rsid w:val="00C05B3C"/>
    <w:rsid w:val="00C05D7D"/>
    <w:rsid w:val="00C06B9B"/>
    <w:rsid w:val="00C0772D"/>
    <w:rsid w:val="00C07A74"/>
    <w:rsid w:val="00C07E9D"/>
    <w:rsid w:val="00C10529"/>
    <w:rsid w:val="00C10922"/>
    <w:rsid w:val="00C10A8D"/>
    <w:rsid w:val="00C10C58"/>
    <w:rsid w:val="00C10CE7"/>
    <w:rsid w:val="00C10D0F"/>
    <w:rsid w:val="00C10E21"/>
    <w:rsid w:val="00C10E50"/>
    <w:rsid w:val="00C11D2F"/>
    <w:rsid w:val="00C11EEF"/>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6187"/>
    <w:rsid w:val="00C16EDF"/>
    <w:rsid w:val="00C17B92"/>
    <w:rsid w:val="00C17D70"/>
    <w:rsid w:val="00C17EB6"/>
    <w:rsid w:val="00C201A1"/>
    <w:rsid w:val="00C20255"/>
    <w:rsid w:val="00C208BB"/>
    <w:rsid w:val="00C20A79"/>
    <w:rsid w:val="00C21157"/>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9A6"/>
    <w:rsid w:val="00C25B40"/>
    <w:rsid w:val="00C2691E"/>
    <w:rsid w:val="00C26B09"/>
    <w:rsid w:val="00C27181"/>
    <w:rsid w:val="00C2767E"/>
    <w:rsid w:val="00C27F1C"/>
    <w:rsid w:val="00C3019A"/>
    <w:rsid w:val="00C30338"/>
    <w:rsid w:val="00C30A3B"/>
    <w:rsid w:val="00C30CC7"/>
    <w:rsid w:val="00C30CE7"/>
    <w:rsid w:val="00C313E2"/>
    <w:rsid w:val="00C3167C"/>
    <w:rsid w:val="00C31C55"/>
    <w:rsid w:val="00C31D47"/>
    <w:rsid w:val="00C329D6"/>
    <w:rsid w:val="00C329DF"/>
    <w:rsid w:val="00C32AB7"/>
    <w:rsid w:val="00C32D9C"/>
    <w:rsid w:val="00C33794"/>
    <w:rsid w:val="00C34689"/>
    <w:rsid w:val="00C346E7"/>
    <w:rsid w:val="00C34C5A"/>
    <w:rsid w:val="00C34C9A"/>
    <w:rsid w:val="00C351F4"/>
    <w:rsid w:val="00C35381"/>
    <w:rsid w:val="00C35880"/>
    <w:rsid w:val="00C3631C"/>
    <w:rsid w:val="00C363C4"/>
    <w:rsid w:val="00C367DE"/>
    <w:rsid w:val="00C36A53"/>
    <w:rsid w:val="00C371C7"/>
    <w:rsid w:val="00C37D10"/>
    <w:rsid w:val="00C37D19"/>
    <w:rsid w:val="00C37D91"/>
    <w:rsid w:val="00C4002C"/>
    <w:rsid w:val="00C4053F"/>
    <w:rsid w:val="00C405B7"/>
    <w:rsid w:val="00C40C47"/>
    <w:rsid w:val="00C41663"/>
    <w:rsid w:val="00C41A51"/>
    <w:rsid w:val="00C41DD9"/>
    <w:rsid w:val="00C4266A"/>
    <w:rsid w:val="00C426D6"/>
    <w:rsid w:val="00C43269"/>
    <w:rsid w:val="00C43A9E"/>
    <w:rsid w:val="00C43CF1"/>
    <w:rsid w:val="00C43F4B"/>
    <w:rsid w:val="00C45A6A"/>
    <w:rsid w:val="00C474D6"/>
    <w:rsid w:val="00C4786E"/>
    <w:rsid w:val="00C47890"/>
    <w:rsid w:val="00C47B25"/>
    <w:rsid w:val="00C47E6E"/>
    <w:rsid w:val="00C50109"/>
    <w:rsid w:val="00C507AB"/>
    <w:rsid w:val="00C50D71"/>
    <w:rsid w:val="00C50FD8"/>
    <w:rsid w:val="00C514ED"/>
    <w:rsid w:val="00C51531"/>
    <w:rsid w:val="00C5213F"/>
    <w:rsid w:val="00C52246"/>
    <w:rsid w:val="00C5233D"/>
    <w:rsid w:val="00C526B5"/>
    <w:rsid w:val="00C52D1B"/>
    <w:rsid w:val="00C53CB6"/>
    <w:rsid w:val="00C53CDB"/>
    <w:rsid w:val="00C544B5"/>
    <w:rsid w:val="00C54964"/>
    <w:rsid w:val="00C54C5F"/>
    <w:rsid w:val="00C55081"/>
    <w:rsid w:val="00C554A3"/>
    <w:rsid w:val="00C55600"/>
    <w:rsid w:val="00C5617E"/>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4EF0"/>
    <w:rsid w:val="00C75A48"/>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5D2"/>
    <w:rsid w:val="00C8379E"/>
    <w:rsid w:val="00C83EC3"/>
    <w:rsid w:val="00C841FA"/>
    <w:rsid w:val="00C84314"/>
    <w:rsid w:val="00C8442B"/>
    <w:rsid w:val="00C850C8"/>
    <w:rsid w:val="00C8526B"/>
    <w:rsid w:val="00C85890"/>
    <w:rsid w:val="00C8636F"/>
    <w:rsid w:val="00C86605"/>
    <w:rsid w:val="00C86758"/>
    <w:rsid w:val="00C86CE1"/>
    <w:rsid w:val="00C86CF9"/>
    <w:rsid w:val="00C8748F"/>
    <w:rsid w:val="00C87658"/>
    <w:rsid w:val="00C9013D"/>
    <w:rsid w:val="00C9025D"/>
    <w:rsid w:val="00C90357"/>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A0C7A"/>
    <w:rsid w:val="00CA11B2"/>
    <w:rsid w:val="00CA1B38"/>
    <w:rsid w:val="00CA1E6C"/>
    <w:rsid w:val="00CA227D"/>
    <w:rsid w:val="00CA2346"/>
    <w:rsid w:val="00CA2C02"/>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BFC"/>
    <w:rsid w:val="00CA7D62"/>
    <w:rsid w:val="00CA7E52"/>
    <w:rsid w:val="00CB02D8"/>
    <w:rsid w:val="00CB0727"/>
    <w:rsid w:val="00CB11A7"/>
    <w:rsid w:val="00CB11EF"/>
    <w:rsid w:val="00CB1354"/>
    <w:rsid w:val="00CB13C6"/>
    <w:rsid w:val="00CB18D6"/>
    <w:rsid w:val="00CB1E41"/>
    <w:rsid w:val="00CB24D9"/>
    <w:rsid w:val="00CB2695"/>
    <w:rsid w:val="00CB3388"/>
    <w:rsid w:val="00CB39EB"/>
    <w:rsid w:val="00CB3AC8"/>
    <w:rsid w:val="00CB3F0F"/>
    <w:rsid w:val="00CB4D6A"/>
    <w:rsid w:val="00CB5020"/>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4F3F"/>
    <w:rsid w:val="00CC5B01"/>
    <w:rsid w:val="00CC5C72"/>
    <w:rsid w:val="00CC5D33"/>
    <w:rsid w:val="00CC5D5C"/>
    <w:rsid w:val="00CC633A"/>
    <w:rsid w:val="00CC658C"/>
    <w:rsid w:val="00CC679C"/>
    <w:rsid w:val="00CC71A3"/>
    <w:rsid w:val="00CC71C5"/>
    <w:rsid w:val="00CC748A"/>
    <w:rsid w:val="00CC79B5"/>
    <w:rsid w:val="00CC7A06"/>
    <w:rsid w:val="00CC7DB8"/>
    <w:rsid w:val="00CC7E5E"/>
    <w:rsid w:val="00CC7E8F"/>
    <w:rsid w:val="00CD01CC"/>
    <w:rsid w:val="00CD04A2"/>
    <w:rsid w:val="00CD0B5F"/>
    <w:rsid w:val="00CD0C94"/>
    <w:rsid w:val="00CD0CF4"/>
    <w:rsid w:val="00CD0DBF"/>
    <w:rsid w:val="00CD1080"/>
    <w:rsid w:val="00CD15A0"/>
    <w:rsid w:val="00CD1958"/>
    <w:rsid w:val="00CD23B8"/>
    <w:rsid w:val="00CD24F3"/>
    <w:rsid w:val="00CD2C11"/>
    <w:rsid w:val="00CD2E13"/>
    <w:rsid w:val="00CD3164"/>
    <w:rsid w:val="00CD32E9"/>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710"/>
    <w:rsid w:val="00CE0CF4"/>
    <w:rsid w:val="00CE1300"/>
    <w:rsid w:val="00CE1480"/>
    <w:rsid w:val="00CE17F1"/>
    <w:rsid w:val="00CE2110"/>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6872"/>
    <w:rsid w:val="00CE6AB8"/>
    <w:rsid w:val="00CE6BE1"/>
    <w:rsid w:val="00CE6D1B"/>
    <w:rsid w:val="00CE72BB"/>
    <w:rsid w:val="00CE7687"/>
    <w:rsid w:val="00CE7922"/>
    <w:rsid w:val="00CE7D32"/>
    <w:rsid w:val="00CF058A"/>
    <w:rsid w:val="00CF063C"/>
    <w:rsid w:val="00CF0E91"/>
    <w:rsid w:val="00CF1F92"/>
    <w:rsid w:val="00CF2319"/>
    <w:rsid w:val="00CF2351"/>
    <w:rsid w:val="00CF261E"/>
    <w:rsid w:val="00CF2705"/>
    <w:rsid w:val="00CF2A5A"/>
    <w:rsid w:val="00CF2B5F"/>
    <w:rsid w:val="00CF2C92"/>
    <w:rsid w:val="00CF2DAE"/>
    <w:rsid w:val="00CF2E2A"/>
    <w:rsid w:val="00CF3C5E"/>
    <w:rsid w:val="00CF3F13"/>
    <w:rsid w:val="00CF4606"/>
    <w:rsid w:val="00CF5492"/>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02D"/>
    <w:rsid w:val="00D033B3"/>
    <w:rsid w:val="00D03906"/>
    <w:rsid w:val="00D03D0E"/>
    <w:rsid w:val="00D04BD1"/>
    <w:rsid w:val="00D04E1D"/>
    <w:rsid w:val="00D04F71"/>
    <w:rsid w:val="00D053CD"/>
    <w:rsid w:val="00D05B23"/>
    <w:rsid w:val="00D0621F"/>
    <w:rsid w:val="00D064A0"/>
    <w:rsid w:val="00D06680"/>
    <w:rsid w:val="00D0679C"/>
    <w:rsid w:val="00D0772A"/>
    <w:rsid w:val="00D07A22"/>
    <w:rsid w:val="00D07F28"/>
    <w:rsid w:val="00D10004"/>
    <w:rsid w:val="00D10135"/>
    <w:rsid w:val="00D1018D"/>
    <w:rsid w:val="00D108D6"/>
    <w:rsid w:val="00D1119D"/>
    <w:rsid w:val="00D115F6"/>
    <w:rsid w:val="00D118C1"/>
    <w:rsid w:val="00D11CA4"/>
    <w:rsid w:val="00D11D31"/>
    <w:rsid w:val="00D11D3E"/>
    <w:rsid w:val="00D12175"/>
    <w:rsid w:val="00D123DC"/>
    <w:rsid w:val="00D1243F"/>
    <w:rsid w:val="00D12988"/>
    <w:rsid w:val="00D130C7"/>
    <w:rsid w:val="00D13737"/>
    <w:rsid w:val="00D14C26"/>
    <w:rsid w:val="00D14DD3"/>
    <w:rsid w:val="00D151CF"/>
    <w:rsid w:val="00D1575C"/>
    <w:rsid w:val="00D1594D"/>
    <w:rsid w:val="00D159A4"/>
    <w:rsid w:val="00D15A02"/>
    <w:rsid w:val="00D163FA"/>
    <w:rsid w:val="00D16765"/>
    <w:rsid w:val="00D167A4"/>
    <w:rsid w:val="00D1717D"/>
    <w:rsid w:val="00D1734F"/>
    <w:rsid w:val="00D2093A"/>
    <w:rsid w:val="00D20B55"/>
    <w:rsid w:val="00D210B1"/>
    <w:rsid w:val="00D21DC7"/>
    <w:rsid w:val="00D21E05"/>
    <w:rsid w:val="00D21E2C"/>
    <w:rsid w:val="00D21E90"/>
    <w:rsid w:val="00D21F0E"/>
    <w:rsid w:val="00D22108"/>
    <w:rsid w:val="00D22170"/>
    <w:rsid w:val="00D22FE5"/>
    <w:rsid w:val="00D235B0"/>
    <w:rsid w:val="00D23848"/>
    <w:rsid w:val="00D24E84"/>
    <w:rsid w:val="00D2547C"/>
    <w:rsid w:val="00D25E9C"/>
    <w:rsid w:val="00D26061"/>
    <w:rsid w:val="00D265FF"/>
    <w:rsid w:val="00D266A6"/>
    <w:rsid w:val="00D26847"/>
    <w:rsid w:val="00D26C03"/>
    <w:rsid w:val="00D271C1"/>
    <w:rsid w:val="00D27B19"/>
    <w:rsid w:val="00D27D79"/>
    <w:rsid w:val="00D308A6"/>
    <w:rsid w:val="00D30A9A"/>
    <w:rsid w:val="00D30D42"/>
    <w:rsid w:val="00D30ECD"/>
    <w:rsid w:val="00D31B8C"/>
    <w:rsid w:val="00D322A6"/>
    <w:rsid w:val="00D32CAD"/>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66A"/>
    <w:rsid w:val="00D4099E"/>
    <w:rsid w:val="00D40B71"/>
    <w:rsid w:val="00D40E69"/>
    <w:rsid w:val="00D414AD"/>
    <w:rsid w:val="00D414BD"/>
    <w:rsid w:val="00D42959"/>
    <w:rsid w:val="00D42C12"/>
    <w:rsid w:val="00D42FCE"/>
    <w:rsid w:val="00D43335"/>
    <w:rsid w:val="00D434ED"/>
    <w:rsid w:val="00D43697"/>
    <w:rsid w:val="00D438E2"/>
    <w:rsid w:val="00D4391C"/>
    <w:rsid w:val="00D44572"/>
    <w:rsid w:val="00D446A0"/>
    <w:rsid w:val="00D44C71"/>
    <w:rsid w:val="00D45368"/>
    <w:rsid w:val="00D45CCA"/>
    <w:rsid w:val="00D45D2F"/>
    <w:rsid w:val="00D4629A"/>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86B"/>
    <w:rsid w:val="00D56334"/>
    <w:rsid w:val="00D56951"/>
    <w:rsid w:val="00D56BFA"/>
    <w:rsid w:val="00D5741C"/>
    <w:rsid w:val="00D57792"/>
    <w:rsid w:val="00D57D76"/>
    <w:rsid w:val="00D602D3"/>
    <w:rsid w:val="00D603C7"/>
    <w:rsid w:val="00D604E6"/>
    <w:rsid w:val="00D61351"/>
    <w:rsid w:val="00D6148B"/>
    <w:rsid w:val="00D6211D"/>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02B6"/>
    <w:rsid w:val="00D710B2"/>
    <w:rsid w:val="00D71BB2"/>
    <w:rsid w:val="00D71E3F"/>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0C"/>
    <w:rsid w:val="00D775C1"/>
    <w:rsid w:val="00D77A5D"/>
    <w:rsid w:val="00D77C71"/>
    <w:rsid w:val="00D77DA1"/>
    <w:rsid w:val="00D805F6"/>
    <w:rsid w:val="00D80E5B"/>
    <w:rsid w:val="00D80F90"/>
    <w:rsid w:val="00D80FFB"/>
    <w:rsid w:val="00D81296"/>
    <w:rsid w:val="00D81DBE"/>
    <w:rsid w:val="00D81E34"/>
    <w:rsid w:val="00D81F83"/>
    <w:rsid w:val="00D82C3D"/>
    <w:rsid w:val="00D831A1"/>
    <w:rsid w:val="00D83203"/>
    <w:rsid w:val="00D833C8"/>
    <w:rsid w:val="00D8368D"/>
    <w:rsid w:val="00D8422D"/>
    <w:rsid w:val="00D8446D"/>
    <w:rsid w:val="00D84769"/>
    <w:rsid w:val="00D84790"/>
    <w:rsid w:val="00D849D2"/>
    <w:rsid w:val="00D851EE"/>
    <w:rsid w:val="00D85881"/>
    <w:rsid w:val="00D85D38"/>
    <w:rsid w:val="00D85DA4"/>
    <w:rsid w:val="00D85ED1"/>
    <w:rsid w:val="00D8653F"/>
    <w:rsid w:val="00D867A4"/>
    <w:rsid w:val="00D86A13"/>
    <w:rsid w:val="00D86C28"/>
    <w:rsid w:val="00D86D42"/>
    <w:rsid w:val="00D870E5"/>
    <w:rsid w:val="00D87243"/>
    <w:rsid w:val="00D87FA1"/>
    <w:rsid w:val="00D9067A"/>
    <w:rsid w:val="00D90A0F"/>
    <w:rsid w:val="00D90CB4"/>
    <w:rsid w:val="00D90CFB"/>
    <w:rsid w:val="00D90E69"/>
    <w:rsid w:val="00D90F13"/>
    <w:rsid w:val="00D910F7"/>
    <w:rsid w:val="00D9123C"/>
    <w:rsid w:val="00D91861"/>
    <w:rsid w:val="00D92682"/>
    <w:rsid w:val="00D92997"/>
    <w:rsid w:val="00D934A5"/>
    <w:rsid w:val="00D93830"/>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F89"/>
    <w:rsid w:val="00DA3009"/>
    <w:rsid w:val="00DA322F"/>
    <w:rsid w:val="00DA343A"/>
    <w:rsid w:val="00DA3B3E"/>
    <w:rsid w:val="00DA3E70"/>
    <w:rsid w:val="00DA3FE6"/>
    <w:rsid w:val="00DA4602"/>
    <w:rsid w:val="00DA483D"/>
    <w:rsid w:val="00DA48D1"/>
    <w:rsid w:val="00DA5000"/>
    <w:rsid w:val="00DA50A0"/>
    <w:rsid w:val="00DA5240"/>
    <w:rsid w:val="00DA5E28"/>
    <w:rsid w:val="00DA616D"/>
    <w:rsid w:val="00DA61A1"/>
    <w:rsid w:val="00DA6320"/>
    <w:rsid w:val="00DA6A24"/>
    <w:rsid w:val="00DA6A37"/>
    <w:rsid w:val="00DA6CD3"/>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A6D"/>
    <w:rsid w:val="00DB5DEC"/>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641"/>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4231"/>
    <w:rsid w:val="00DC47DC"/>
    <w:rsid w:val="00DC4D35"/>
    <w:rsid w:val="00DC4E88"/>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12CE"/>
    <w:rsid w:val="00DE12D3"/>
    <w:rsid w:val="00DE1595"/>
    <w:rsid w:val="00DE1745"/>
    <w:rsid w:val="00DE1835"/>
    <w:rsid w:val="00DE1BDC"/>
    <w:rsid w:val="00DE1C90"/>
    <w:rsid w:val="00DE255E"/>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67C"/>
    <w:rsid w:val="00DF608E"/>
    <w:rsid w:val="00DF676D"/>
    <w:rsid w:val="00DF727D"/>
    <w:rsid w:val="00DF785F"/>
    <w:rsid w:val="00DF7AD0"/>
    <w:rsid w:val="00E00207"/>
    <w:rsid w:val="00E00270"/>
    <w:rsid w:val="00E0043A"/>
    <w:rsid w:val="00E00586"/>
    <w:rsid w:val="00E005D4"/>
    <w:rsid w:val="00E007AA"/>
    <w:rsid w:val="00E00F60"/>
    <w:rsid w:val="00E01A47"/>
    <w:rsid w:val="00E01E51"/>
    <w:rsid w:val="00E021D2"/>
    <w:rsid w:val="00E022AB"/>
    <w:rsid w:val="00E02500"/>
    <w:rsid w:val="00E02608"/>
    <w:rsid w:val="00E029F9"/>
    <w:rsid w:val="00E02A34"/>
    <w:rsid w:val="00E02EE7"/>
    <w:rsid w:val="00E03203"/>
    <w:rsid w:val="00E035B1"/>
    <w:rsid w:val="00E04074"/>
    <w:rsid w:val="00E04097"/>
    <w:rsid w:val="00E04B54"/>
    <w:rsid w:val="00E0547C"/>
    <w:rsid w:val="00E054F6"/>
    <w:rsid w:val="00E056BA"/>
    <w:rsid w:val="00E05F65"/>
    <w:rsid w:val="00E060C1"/>
    <w:rsid w:val="00E06888"/>
    <w:rsid w:val="00E06987"/>
    <w:rsid w:val="00E06ECE"/>
    <w:rsid w:val="00E0714C"/>
    <w:rsid w:val="00E07814"/>
    <w:rsid w:val="00E07C06"/>
    <w:rsid w:val="00E07F3D"/>
    <w:rsid w:val="00E10FB7"/>
    <w:rsid w:val="00E111D1"/>
    <w:rsid w:val="00E11ACA"/>
    <w:rsid w:val="00E11C58"/>
    <w:rsid w:val="00E11DDA"/>
    <w:rsid w:val="00E1201B"/>
    <w:rsid w:val="00E12150"/>
    <w:rsid w:val="00E1220E"/>
    <w:rsid w:val="00E12A51"/>
    <w:rsid w:val="00E136B7"/>
    <w:rsid w:val="00E15088"/>
    <w:rsid w:val="00E15460"/>
    <w:rsid w:val="00E154F9"/>
    <w:rsid w:val="00E15DA7"/>
    <w:rsid w:val="00E15E09"/>
    <w:rsid w:val="00E15FEC"/>
    <w:rsid w:val="00E161A5"/>
    <w:rsid w:val="00E164F1"/>
    <w:rsid w:val="00E165B6"/>
    <w:rsid w:val="00E167F7"/>
    <w:rsid w:val="00E17683"/>
    <w:rsid w:val="00E178EB"/>
    <w:rsid w:val="00E17A7E"/>
    <w:rsid w:val="00E20861"/>
    <w:rsid w:val="00E20D5D"/>
    <w:rsid w:val="00E21000"/>
    <w:rsid w:val="00E2165E"/>
    <w:rsid w:val="00E21A42"/>
    <w:rsid w:val="00E22E7C"/>
    <w:rsid w:val="00E23013"/>
    <w:rsid w:val="00E231FF"/>
    <w:rsid w:val="00E238C4"/>
    <w:rsid w:val="00E23BA9"/>
    <w:rsid w:val="00E23FC1"/>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0FFC"/>
    <w:rsid w:val="00E31025"/>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1230"/>
    <w:rsid w:val="00E4188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5342"/>
    <w:rsid w:val="00E454B1"/>
    <w:rsid w:val="00E454B9"/>
    <w:rsid w:val="00E45752"/>
    <w:rsid w:val="00E45A34"/>
    <w:rsid w:val="00E45CA5"/>
    <w:rsid w:val="00E45DE1"/>
    <w:rsid w:val="00E45ED4"/>
    <w:rsid w:val="00E45F52"/>
    <w:rsid w:val="00E45F98"/>
    <w:rsid w:val="00E46495"/>
    <w:rsid w:val="00E471EE"/>
    <w:rsid w:val="00E473EE"/>
    <w:rsid w:val="00E4757C"/>
    <w:rsid w:val="00E4762F"/>
    <w:rsid w:val="00E47632"/>
    <w:rsid w:val="00E47C44"/>
    <w:rsid w:val="00E5048C"/>
    <w:rsid w:val="00E50531"/>
    <w:rsid w:val="00E50D7D"/>
    <w:rsid w:val="00E50E70"/>
    <w:rsid w:val="00E51138"/>
    <w:rsid w:val="00E513A9"/>
    <w:rsid w:val="00E515C9"/>
    <w:rsid w:val="00E51678"/>
    <w:rsid w:val="00E51E2C"/>
    <w:rsid w:val="00E52581"/>
    <w:rsid w:val="00E5265D"/>
    <w:rsid w:val="00E52793"/>
    <w:rsid w:val="00E52B6A"/>
    <w:rsid w:val="00E52FE0"/>
    <w:rsid w:val="00E5355B"/>
    <w:rsid w:val="00E53A5D"/>
    <w:rsid w:val="00E53D3A"/>
    <w:rsid w:val="00E53ED1"/>
    <w:rsid w:val="00E53F3E"/>
    <w:rsid w:val="00E543CC"/>
    <w:rsid w:val="00E544C6"/>
    <w:rsid w:val="00E54934"/>
    <w:rsid w:val="00E549DD"/>
    <w:rsid w:val="00E54D32"/>
    <w:rsid w:val="00E54F4D"/>
    <w:rsid w:val="00E55430"/>
    <w:rsid w:val="00E55662"/>
    <w:rsid w:val="00E558D2"/>
    <w:rsid w:val="00E55A71"/>
    <w:rsid w:val="00E55D20"/>
    <w:rsid w:val="00E5648B"/>
    <w:rsid w:val="00E566D3"/>
    <w:rsid w:val="00E56C66"/>
    <w:rsid w:val="00E56CFF"/>
    <w:rsid w:val="00E57340"/>
    <w:rsid w:val="00E57425"/>
    <w:rsid w:val="00E57590"/>
    <w:rsid w:val="00E57B61"/>
    <w:rsid w:val="00E57EE7"/>
    <w:rsid w:val="00E604CE"/>
    <w:rsid w:val="00E605A5"/>
    <w:rsid w:val="00E6066A"/>
    <w:rsid w:val="00E61077"/>
    <w:rsid w:val="00E61362"/>
    <w:rsid w:val="00E61542"/>
    <w:rsid w:val="00E618CD"/>
    <w:rsid w:val="00E61A31"/>
    <w:rsid w:val="00E61DB1"/>
    <w:rsid w:val="00E627D5"/>
    <w:rsid w:val="00E62A54"/>
    <w:rsid w:val="00E62E41"/>
    <w:rsid w:val="00E638E2"/>
    <w:rsid w:val="00E63B4E"/>
    <w:rsid w:val="00E647AF"/>
    <w:rsid w:val="00E64B73"/>
    <w:rsid w:val="00E6567A"/>
    <w:rsid w:val="00E65B3A"/>
    <w:rsid w:val="00E65CB8"/>
    <w:rsid w:val="00E65F46"/>
    <w:rsid w:val="00E672E7"/>
    <w:rsid w:val="00E67AF3"/>
    <w:rsid w:val="00E67EA8"/>
    <w:rsid w:val="00E706BA"/>
    <w:rsid w:val="00E709A1"/>
    <w:rsid w:val="00E70D7A"/>
    <w:rsid w:val="00E70ED4"/>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4CF"/>
    <w:rsid w:val="00E755A8"/>
    <w:rsid w:val="00E75632"/>
    <w:rsid w:val="00E758C3"/>
    <w:rsid w:val="00E75BA0"/>
    <w:rsid w:val="00E7620F"/>
    <w:rsid w:val="00E768C3"/>
    <w:rsid w:val="00E76DE4"/>
    <w:rsid w:val="00E76FF9"/>
    <w:rsid w:val="00E77573"/>
    <w:rsid w:val="00E77E13"/>
    <w:rsid w:val="00E8007A"/>
    <w:rsid w:val="00E810B8"/>
    <w:rsid w:val="00E811EE"/>
    <w:rsid w:val="00E8126E"/>
    <w:rsid w:val="00E81940"/>
    <w:rsid w:val="00E81ED3"/>
    <w:rsid w:val="00E820A6"/>
    <w:rsid w:val="00E82191"/>
    <w:rsid w:val="00E83760"/>
    <w:rsid w:val="00E83CA1"/>
    <w:rsid w:val="00E84E26"/>
    <w:rsid w:val="00E85139"/>
    <w:rsid w:val="00E8517E"/>
    <w:rsid w:val="00E8528C"/>
    <w:rsid w:val="00E85572"/>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70E"/>
    <w:rsid w:val="00EA0BA7"/>
    <w:rsid w:val="00EA1114"/>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36D"/>
    <w:rsid w:val="00EA687C"/>
    <w:rsid w:val="00EA68FE"/>
    <w:rsid w:val="00EA6B4D"/>
    <w:rsid w:val="00EA6B8E"/>
    <w:rsid w:val="00EA6D23"/>
    <w:rsid w:val="00EA6E32"/>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FB0"/>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D2B"/>
    <w:rsid w:val="00EC2FBF"/>
    <w:rsid w:val="00EC3197"/>
    <w:rsid w:val="00EC3B5E"/>
    <w:rsid w:val="00EC41FC"/>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96F"/>
    <w:rsid w:val="00EF11AF"/>
    <w:rsid w:val="00EF139F"/>
    <w:rsid w:val="00EF159F"/>
    <w:rsid w:val="00EF189E"/>
    <w:rsid w:val="00EF18D9"/>
    <w:rsid w:val="00EF1BBF"/>
    <w:rsid w:val="00EF1DCB"/>
    <w:rsid w:val="00EF20C4"/>
    <w:rsid w:val="00EF250C"/>
    <w:rsid w:val="00EF283E"/>
    <w:rsid w:val="00EF2856"/>
    <w:rsid w:val="00EF2C7E"/>
    <w:rsid w:val="00EF2FB3"/>
    <w:rsid w:val="00EF3091"/>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2E2"/>
    <w:rsid w:val="00F015A9"/>
    <w:rsid w:val="00F026FD"/>
    <w:rsid w:val="00F02765"/>
    <w:rsid w:val="00F027B8"/>
    <w:rsid w:val="00F027C6"/>
    <w:rsid w:val="00F03136"/>
    <w:rsid w:val="00F0383A"/>
    <w:rsid w:val="00F03A1F"/>
    <w:rsid w:val="00F03F7B"/>
    <w:rsid w:val="00F03FBA"/>
    <w:rsid w:val="00F0496D"/>
    <w:rsid w:val="00F04982"/>
    <w:rsid w:val="00F049FF"/>
    <w:rsid w:val="00F04DA6"/>
    <w:rsid w:val="00F0507D"/>
    <w:rsid w:val="00F0567B"/>
    <w:rsid w:val="00F0594A"/>
    <w:rsid w:val="00F06381"/>
    <w:rsid w:val="00F065B3"/>
    <w:rsid w:val="00F06C15"/>
    <w:rsid w:val="00F06DB7"/>
    <w:rsid w:val="00F06F47"/>
    <w:rsid w:val="00F073F4"/>
    <w:rsid w:val="00F07CC8"/>
    <w:rsid w:val="00F10078"/>
    <w:rsid w:val="00F10278"/>
    <w:rsid w:val="00F1060A"/>
    <w:rsid w:val="00F107FD"/>
    <w:rsid w:val="00F111AB"/>
    <w:rsid w:val="00F117A4"/>
    <w:rsid w:val="00F11E2C"/>
    <w:rsid w:val="00F12D44"/>
    <w:rsid w:val="00F12F2A"/>
    <w:rsid w:val="00F13628"/>
    <w:rsid w:val="00F136AD"/>
    <w:rsid w:val="00F14784"/>
    <w:rsid w:val="00F1495C"/>
    <w:rsid w:val="00F149B2"/>
    <w:rsid w:val="00F14FCD"/>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EB"/>
    <w:rsid w:val="00F247A0"/>
    <w:rsid w:val="00F253D6"/>
    <w:rsid w:val="00F2602C"/>
    <w:rsid w:val="00F260FE"/>
    <w:rsid w:val="00F2681C"/>
    <w:rsid w:val="00F26A92"/>
    <w:rsid w:val="00F270C8"/>
    <w:rsid w:val="00F27181"/>
    <w:rsid w:val="00F278C0"/>
    <w:rsid w:val="00F27C04"/>
    <w:rsid w:val="00F27D47"/>
    <w:rsid w:val="00F27DF7"/>
    <w:rsid w:val="00F3000B"/>
    <w:rsid w:val="00F304E2"/>
    <w:rsid w:val="00F3124B"/>
    <w:rsid w:val="00F31440"/>
    <w:rsid w:val="00F324D2"/>
    <w:rsid w:val="00F32E68"/>
    <w:rsid w:val="00F33B8C"/>
    <w:rsid w:val="00F33BFF"/>
    <w:rsid w:val="00F363C2"/>
    <w:rsid w:val="00F36849"/>
    <w:rsid w:val="00F3698A"/>
    <w:rsid w:val="00F36E43"/>
    <w:rsid w:val="00F3726D"/>
    <w:rsid w:val="00F3739C"/>
    <w:rsid w:val="00F37AD0"/>
    <w:rsid w:val="00F37EF0"/>
    <w:rsid w:val="00F37F1E"/>
    <w:rsid w:val="00F4057F"/>
    <w:rsid w:val="00F408F8"/>
    <w:rsid w:val="00F40A30"/>
    <w:rsid w:val="00F4102F"/>
    <w:rsid w:val="00F41322"/>
    <w:rsid w:val="00F413A3"/>
    <w:rsid w:val="00F41954"/>
    <w:rsid w:val="00F41C07"/>
    <w:rsid w:val="00F41E85"/>
    <w:rsid w:val="00F42BBA"/>
    <w:rsid w:val="00F431D1"/>
    <w:rsid w:val="00F43FFF"/>
    <w:rsid w:val="00F44C26"/>
    <w:rsid w:val="00F456AD"/>
    <w:rsid w:val="00F457AC"/>
    <w:rsid w:val="00F457F8"/>
    <w:rsid w:val="00F45B41"/>
    <w:rsid w:val="00F45EAE"/>
    <w:rsid w:val="00F46F48"/>
    <w:rsid w:val="00F47012"/>
    <w:rsid w:val="00F4721B"/>
    <w:rsid w:val="00F47765"/>
    <w:rsid w:val="00F47AE5"/>
    <w:rsid w:val="00F47D54"/>
    <w:rsid w:val="00F47F65"/>
    <w:rsid w:val="00F47F91"/>
    <w:rsid w:val="00F50016"/>
    <w:rsid w:val="00F501D2"/>
    <w:rsid w:val="00F503B5"/>
    <w:rsid w:val="00F5050A"/>
    <w:rsid w:val="00F50AA6"/>
    <w:rsid w:val="00F50D56"/>
    <w:rsid w:val="00F50E35"/>
    <w:rsid w:val="00F50F60"/>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C5"/>
    <w:rsid w:val="00F56686"/>
    <w:rsid w:val="00F56BD9"/>
    <w:rsid w:val="00F56D74"/>
    <w:rsid w:val="00F56D89"/>
    <w:rsid w:val="00F56DA0"/>
    <w:rsid w:val="00F57332"/>
    <w:rsid w:val="00F573E3"/>
    <w:rsid w:val="00F57F74"/>
    <w:rsid w:val="00F60328"/>
    <w:rsid w:val="00F6077A"/>
    <w:rsid w:val="00F60C20"/>
    <w:rsid w:val="00F60DED"/>
    <w:rsid w:val="00F612EE"/>
    <w:rsid w:val="00F6134F"/>
    <w:rsid w:val="00F61669"/>
    <w:rsid w:val="00F61AF0"/>
    <w:rsid w:val="00F61B18"/>
    <w:rsid w:val="00F61BEB"/>
    <w:rsid w:val="00F626BF"/>
    <w:rsid w:val="00F62A8D"/>
    <w:rsid w:val="00F62FD9"/>
    <w:rsid w:val="00F63BCF"/>
    <w:rsid w:val="00F645A9"/>
    <w:rsid w:val="00F64B43"/>
    <w:rsid w:val="00F64D1C"/>
    <w:rsid w:val="00F64DF3"/>
    <w:rsid w:val="00F64F99"/>
    <w:rsid w:val="00F64FDE"/>
    <w:rsid w:val="00F65390"/>
    <w:rsid w:val="00F65C16"/>
    <w:rsid w:val="00F65E9A"/>
    <w:rsid w:val="00F668E4"/>
    <w:rsid w:val="00F66F8D"/>
    <w:rsid w:val="00F6735F"/>
    <w:rsid w:val="00F70137"/>
    <w:rsid w:val="00F70626"/>
    <w:rsid w:val="00F70735"/>
    <w:rsid w:val="00F70C1F"/>
    <w:rsid w:val="00F71544"/>
    <w:rsid w:val="00F71E99"/>
    <w:rsid w:val="00F71F6C"/>
    <w:rsid w:val="00F720C5"/>
    <w:rsid w:val="00F72385"/>
    <w:rsid w:val="00F72950"/>
    <w:rsid w:val="00F72A5A"/>
    <w:rsid w:val="00F736CE"/>
    <w:rsid w:val="00F73AB4"/>
    <w:rsid w:val="00F73AE2"/>
    <w:rsid w:val="00F73C4F"/>
    <w:rsid w:val="00F73C70"/>
    <w:rsid w:val="00F73F26"/>
    <w:rsid w:val="00F74053"/>
    <w:rsid w:val="00F7442B"/>
    <w:rsid w:val="00F75509"/>
    <w:rsid w:val="00F759EB"/>
    <w:rsid w:val="00F765B6"/>
    <w:rsid w:val="00F768F1"/>
    <w:rsid w:val="00F76DB7"/>
    <w:rsid w:val="00F7730A"/>
    <w:rsid w:val="00F77502"/>
    <w:rsid w:val="00F77799"/>
    <w:rsid w:val="00F77B8A"/>
    <w:rsid w:val="00F803A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948"/>
    <w:rsid w:val="00F86C1F"/>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3F22"/>
    <w:rsid w:val="00F94265"/>
    <w:rsid w:val="00F951E5"/>
    <w:rsid w:val="00F953F1"/>
    <w:rsid w:val="00F96AD7"/>
    <w:rsid w:val="00F973C9"/>
    <w:rsid w:val="00F97833"/>
    <w:rsid w:val="00F97F63"/>
    <w:rsid w:val="00FA0055"/>
    <w:rsid w:val="00FA0407"/>
    <w:rsid w:val="00FA19E2"/>
    <w:rsid w:val="00FA25C7"/>
    <w:rsid w:val="00FA29F4"/>
    <w:rsid w:val="00FA3155"/>
    <w:rsid w:val="00FA3738"/>
    <w:rsid w:val="00FA38AC"/>
    <w:rsid w:val="00FA3C72"/>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060A"/>
    <w:rsid w:val="00FB179A"/>
    <w:rsid w:val="00FB1AE5"/>
    <w:rsid w:val="00FB1CCB"/>
    <w:rsid w:val="00FB25DA"/>
    <w:rsid w:val="00FB294E"/>
    <w:rsid w:val="00FB3ADA"/>
    <w:rsid w:val="00FB4200"/>
    <w:rsid w:val="00FB4252"/>
    <w:rsid w:val="00FB47FF"/>
    <w:rsid w:val="00FB4823"/>
    <w:rsid w:val="00FB4F86"/>
    <w:rsid w:val="00FB5073"/>
    <w:rsid w:val="00FB5527"/>
    <w:rsid w:val="00FB5EB6"/>
    <w:rsid w:val="00FB5F14"/>
    <w:rsid w:val="00FB61C2"/>
    <w:rsid w:val="00FB6228"/>
    <w:rsid w:val="00FB6724"/>
    <w:rsid w:val="00FB67BC"/>
    <w:rsid w:val="00FB6B48"/>
    <w:rsid w:val="00FB705D"/>
    <w:rsid w:val="00FB70E7"/>
    <w:rsid w:val="00FB7459"/>
    <w:rsid w:val="00FB785A"/>
    <w:rsid w:val="00FB7B71"/>
    <w:rsid w:val="00FB7CED"/>
    <w:rsid w:val="00FB7E4C"/>
    <w:rsid w:val="00FC0215"/>
    <w:rsid w:val="00FC0766"/>
    <w:rsid w:val="00FC0A3A"/>
    <w:rsid w:val="00FC0CD0"/>
    <w:rsid w:val="00FC1307"/>
    <w:rsid w:val="00FC1A96"/>
    <w:rsid w:val="00FC22A5"/>
    <w:rsid w:val="00FC2339"/>
    <w:rsid w:val="00FC2655"/>
    <w:rsid w:val="00FC3C20"/>
    <w:rsid w:val="00FC3DEC"/>
    <w:rsid w:val="00FC3E28"/>
    <w:rsid w:val="00FC4027"/>
    <w:rsid w:val="00FC415C"/>
    <w:rsid w:val="00FC4E3B"/>
    <w:rsid w:val="00FC5155"/>
    <w:rsid w:val="00FC5317"/>
    <w:rsid w:val="00FC6956"/>
    <w:rsid w:val="00FC6BA9"/>
    <w:rsid w:val="00FC72E2"/>
    <w:rsid w:val="00FC75EB"/>
    <w:rsid w:val="00FC785F"/>
    <w:rsid w:val="00FC7AE6"/>
    <w:rsid w:val="00FD03E8"/>
    <w:rsid w:val="00FD0E46"/>
    <w:rsid w:val="00FD16F9"/>
    <w:rsid w:val="00FD1738"/>
    <w:rsid w:val="00FD17EC"/>
    <w:rsid w:val="00FD224F"/>
    <w:rsid w:val="00FD2673"/>
    <w:rsid w:val="00FD2EC8"/>
    <w:rsid w:val="00FD4568"/>
    <w:rsid w:val="00FD4B4F"/>
    <w:rsid w:val="00FD6202"/>
    <w:rsid w:val="00FD6B0D"/>
    <w:rsid w:val="00FD6ED1"/>
    <w:rsid w:val="00FD6F64"/>
    <w:rsid w:val="00FD7041"/>
    <w:rsid w:val="00FD76E3"/>
    <w:rsid w:val="00FD79E0"/>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8F7"/>
    <w:rsid w:val="00FF05F7"/>
    <w:rsid w:val="00FF09D9"/>
    <w:rsid w:val="00FF0A6A"/>
    <w:rsid w:val="00FF0C4E"/>
    <w:rsid w:val="00FF1023"/>
    <w:rsid w:val="00FF1DDD"/>
    <w:rsid w:val="00FF22B8"/>
    <w:rsid w:val="00FF288E"/>
    <w:rsid w:val="00FF2D48"/>
    <w:rsid w:val="00FF2DB8"/>
    <w:rsid w:val="00FF2DCB"/>
    <w:rsid w:val="00FF331E"/>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ED6D372-5AB6-49BD-B669-BDDB31C9B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BD2BE3"/>
    <w:pPr>
      <w:keepNext/>
      <w:keepLines/>
      <w:numPr>
        <w:numId w:val="1"/>
      </w:numPr>
      <w:spacing w:before="600" w:after="240"/>
      <w:ind w:hanging="851"/>
      <w:outlineLvl w:val="0"/>
    </w:pPr>
    <w:rPr>
      <w:rFonts w:ascii="Arial" w:eastAsia="Times New Roman" w:hAnsi="Arial" w:cs="Arial"/>
      <w:b/>
      <w:bCs/>
      <w:caps/>
      <w:kern w:val="28"/>
      <w:sz w:val="28"/>
      <w:szCs w:val="26"/>
      <w:lang w:eastAsia="nb-NO"/>
    </w:rPr>
  </w:style>
  <w:style w:type="paragraph" w:styleId="Overskrift2">
    <w:name w:val="heading 2"/>
    <w:aliases w:val="Overskrit 2,TF-Overskrit 2"/>
    <w:basedOn w:val="Normal"/>
    <w:next w:val="Normal"/>
    <w:link w:val="Overskrift2Tegn"/>
    <w:qFormat/>
    <w:rsid w:val="00C32D9C"/>
    <w:pPr>
      <w:keepNext/>
      <w:keepLines/>
      <w:numPr>
        <w:ilvl w:val="1"/>
        <w:numId w:val="1"/>
      </w:numPr>
      <w:spacing w:before="120" w:after="240"/>
      <w:ind w:hanging="851"/>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EF2FB3"/>
    <w:pPr>
      <w:keepNext/>
      <w:keepLines/>
      <w:numPr>
        <w:ilvl w:val="2"/>
        <w:numId w:val="1"/>
      </w:numPr>
      <w:spacing w:after="180"/>
      <w:ind w:hanging="851"/>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645C85"/>
    <w:pPr>
      <w:keepNext/>
      <w:keepLines/>
      <w:widowControl w:val="0"/>
      <w:numPr>
        <w:ilvl w:val="3"/>
        <w:numId w:val="1"/>
      </w:numPr>
      <w:spacing w:before="240" w:after="60"/>
      <w:ind w:hanging="851"/>
      <w:outlineLvl w:val="3"/>
    </w:pPr>
    <w:rPr>
      <w:rFonts w:ascii="Arial" w:eastAsia="Times New Roman" w:hAnsi="Arial" w:cs="Arial"/>
      <w:b/>
      <w:bCs/>
      <w:i/>
      <w:iCs/>
      <w:sz w:val="22"/>
      <w:szCs w:val="22"/>
      <w:lang w:val="nn-NO" w:eastAsia="nb-NO"/>
    </w:rPr>
  </w:style>
  <w:style w:type="paragraph" w:styleId="Overskrift5">
    <w:name w:val="heading 5"/>
    <w:basedOn w:val="Normal"/>
    <w:next w:val="Normal"/>
    <w:link w:val="Overskrift5Tegn"/>
    <w:qFormat/>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BD2BE3"/>
    <w:rPr>
      <w:rFonts w:ascii="Arial" w:eastAsia="Times New Roman" w:hAnsi="Arial" w:cs="Arial"/>
      <w:b/>
      <w:bCs/>
      <w:caps/>
      <w:kern w:val="28"/>
      <w:sz w:val="28"/>
      <w:szCs w:val="26"/>
      <w:lang w:eastAsia="nb-NO"/>
    </w:rPr>
  </w:style>
  <w:style w:type="character" w:customStyle="1" w:styleId="Overskrift2Tegn">
    <w:name w:val="Overskrift 2 Tegn"/>
    <w:aliases w:val="Overskrit 2 Tegn,TF-Overskrit 2 Tegn"/>
    <w:basedOn w:val="Standardskriftforavsnitt"/>
    <w:link w:val="Overskrift2"/>
    <w:rsid w:val="00C32D9C"/>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EF2FB3"/>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645C85"/>
    <w:rPr>
      <w:rFonts w:ascii="Arial" w:eastAsia="Times New Roman" w:hAnsi="Arial" w:cs="Arial"/>
      <w:b/>
      <w:bCs/>
      <w:i/>
      <w:iCs/>
      <w:sz w:val="22"/>
      <w:szCs w:val="22"/>
      <w:lang w:val="nn-NO"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BD2BE3"/>
    <w:pPr>
      <w:keepLines/>
      <w:widowControl w:val="0"/>
      <w:tabs>
        <w:tab w:val="left" w:pos="440"/>
        <w:tab w:val="right" w:leader="dot" w:pos="8220"/>
      </w:tabs>
      <w:spacing w:before="120" w:after="120"/>
    </w:pPr>
    <w:rPr>
      <w:rFonts w:ascii="Calibri" w:eastAsia="Times New Roman" w:hAnsi="Calibri" w:cs="Arial"/>
      <w:b/>
      <w:bCs/>
      <w:caps/>
      <w:sz w:val="20"/>
      <w:szCs w:val="20"/>
      <w:lang w:eastAsia="nb-NO"/>
    </w:rPr>
  </w:style>
  <w:style w:type="paragraph" w:styleId="INNH2">
    <w:name w:val="toc 2"/>
    <w:basedOn w:val="Normal"/>
    <w:next w:val="Normal"/>
    <w:autoRedefine/>
    <w:uiPriority w:val="39"/>
    <w:qFormat/>
    <w:rsid w:val="00A8317D"/>
    <w:pPr>
      <w:keepLines/>
      <w:widowControl w:val="0"/>
      <w:tabs>
        <w:tab w:val="left" w:pos="880"/>
        <w:tab w:val="right" w:leader="dot" w:pos="8220"/>
      </w:tabs>
      <w:ind w:left="220"/>
    </w:pPr>
    <w:rPr>
      <w:rFonts w:ascii="Calibri" w:eastAsia="Times New Roman" w:hAnsi="Calibri" w:cs="Arial"/>
      <w:smallCaps/>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semiHidden/>
    <w:rsid w:val="00BD2BE3"/>
    <w:rPr>
      <w:rFonts w:ascii="Times New Roman" w:hAnsi="Times New Roman" w:cs="Times New Roman"/>
      <w:sz w:val="16"/>
      <w:szCs w:val="16"/>
    </w:rPr>
  </w:style>
  <w:style w:type="paragraph" w:styleId="Merknadstekst">
    <w:name w:val="annotation text"/>
    <w:basedOn w:val="Normal"/>
    <w:link w:val="MerknadstekstTegn"/>
    <w:rsid w:val="00BD2BE3"/>
    <w:pPr>
      <w:keepLines/>
      <w:widowControl w:val="0"/>
    </w:pPr>
    <w:rPr>
      <w:rFonts w:ascii="Arial" w:eastAsia="Times New Roman" w:hAnsi="Arial" w:cs="Arial"/>
      <w:sz w:val="22"/>
      <w:szCs w:val="22"/>
      <w:lang w:eastAsia="nb-NO"/>
    </w:rPr>
  </w:style>
  <w:style w:type="character" w:customStyle="1" w:styleId="MerknadstekstTegn">
    <w:name w:val="Merknadstekst Tegn"/>
    <w:basedOn w:val="Standardskriftforavsnitt"/>
    <w:link w:val="Merknadstekst"/>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B1FBA"/>
    <w:rPr>
      <w:color w:val="012A4C"/>
      <w:sz w:val="36"/>
      <w:szCs w:val="36"/>
    </w:rPr>
  </w:style>
  <w:style w:type="paragraph" w:customStyle="1" w:styleId="Overskrift">
    <w:name w:val="Overskrift"/>
    <w:basedOn w:val="Overskrift1"/>
    <w:rsid w:val="00BD2BE3"/>
    <w:pPr>
      <w:numPr>
        <w:numId w:val="0"/>
      </w:num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styleId="Kommentaremne">
    <w:name w:val="annotation subject"/>
    <w:basedOn w:val="Merknadstekst"/>
    <w:next w:val="Merknadstekst"/>
    <w:link w:val="KommentaremneTegn"/>
    <w:rsid w:val="00BD2BE3"/>
    <w:rPr>
      <w:b/>
      <w:bCs/>
      <w:sz w:val="20"/>
      <w:szCs w:val="20"/>
    </w:rPr>
  </w:style>
  <w:style w:type="character" w:customStyle="1" w:styleId="KommentaremneTegn">
    <w:name w:val="Kommentaremne Tegn"/>
    <w:basedOn w:val="MerknadstekstTegn"/>
    <w:link w:val="Kommentaremne"/>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numPr>
        <w:numId w:val="0"/>
      </w:numPr>
      <w:spacing w:before="480" w:after="0" w:line="276" w:lineRule="auto"/>
      <w:outlineLvl w:val="9"/>
    </w:pPr>
    <w:rPr>
      <w:rFonts w:ascii="Cambria" w:eastAsia="MS Gothic" w:hAnsi="Cambria" w:cs="Times New Roman"/>
      <w:caps w:val="0"/>
      <w:color w:val="365F91"/>
      <w:kern w:val="0"/>
      <w:szCs w:val="28"/>
      <w:lang w:val="en-US" w:eastAsia="ja-JP"/>
    </w:rPr>
  </w:style>
  <w:style w:type="paragraph" w:customStyle="1" w:styleId="Normalmedluftover">
    <w:name w:val="Normal med luft over"/>
    <w:basedOn w:val="Normal"/>
    <w:link w:val="NormalmedluftoverTegn"/>
    <w:qFormat/>
    <w:rsid w:val="0011378C"/>
    <w:pPr>
      <w:keepLines/>
      <w:widowControl w:val="0"/>
      <w:spacing w:before="140"/>
    </w:pPr>
    <w:rPr>
      <w:rFonts w:eastAsia="Times New Roman" w:cstheme="minorHAnsi"/>
      <w:lang w:val="nn-NO" w:eastAsia="nb-NO"/>
    </w:rPr>
  </w:style>
  <w:style w:type="character" w:customStyle="1" w:styleId="NormalmedluftoverTegn">
    <w:name w:val="Normal med luft over Tegn"/>
    <w:basedOn w:val="Standardskriftforavsnitt"/>
    <w:link w:val="Normalmedluftover"/>
    <w:rsid w:val="0011378C"/>
    <w:rPr>
      <w:rFonts w:eastAsia="Times New Roman" w:cstheme="minorHAnsi"/>
      <w:lang w:val="nn-NO"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910CB1"/>
    <w:pPr>
      <w:spacing w:line="276" w:lineRule="auto"/>
    </w:pPr>
    <w:rPr>
      <w:rFonts w:ascii="Source Sans Pro SemiBold" w:hAnsi="Source Sans Pro SemiBold"/>
      <w:color w:val="012A4C"/>
      <w:sz w:val="48"/>
      <w:szCs w:val="48"/>
    </w:rPr>
  </w:style>
  <w:style w:type="character" w:customStyle="1" w:styleId="TittelforsideTegn">
    <w:name w:val="Tittel forside Tegn"/>
    <w:basedOn w:val="Standardskriftforavsnitt"/>
    <w:link w:val="Tittelforside"/>
    <w:rsid w:val="00910CB1"/>
    <w:rPr>
      <w:rFonts w:ascii="Source Sans Pro SemiBold" w:hAnsi="Source Sans Pro SemiBold"/>
      <w:color w:val="012A4C"/>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character" w:customStyle="1" w:styleId="normaltextrun">
    <w:name w:val="normaltextrun"/>
    <w:basedOn w:val="Standardskriftforavsnitt"/>
    <w:rsid w:val="00FB5F14"/>
  </w:style>
  <w:style w:type="character" w:customStyle="1" w:styleId="eop">
    <w:name w:val="eop"/>
    <w:basedOn w:val="Standardskriftforavsnitt"/>
    <w:rsid w:val="00FB5F14"/>
  </w:style>
  <w:style w:type="character" w:customStyle="1" w:styleId="spellingerror">
    <w:name w:val="spellingerror"/>
    <w:basedOn w:val="Standardskriftforavsnitt"/>
    <w:rsid w:val="00FB5F14"/>
  </w:style>
  <w:style w:type="paragraph" w:customStyle="1" w:styleId="Brdtekstpflgende">
    <w:name w:val="Brødtekst påfølgende"/>
    <w:basedOn w:val="Normal"/>
    <w:link w:val="BrdtekstpflgendeTegn"/>
    <w:rsid w:val="00FB5F14"/>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FB5F14"/>
    <w:rPr>
      <w:rFonts w:ascii="Times New Roman" w:eastAsia="Times New Roman" w:hAnsi="Times New Roman" w:cs="Times New Roman"/>
      <w:szCs w:val="20"/>
      <w:lang w:val="x-none" w:eastAsia="x-none"/>
    </w:rPr>
  </w:style>
  <w:style w:type="paragraph" w:styleId="Ingenmellomrom">
    <w:name w:val="No Spacing"/>
    <w:uiPriority w:val="1"/>
    <w:qFormat/>
    <w:rsid w:val="00F56D89"/>
    <w:rPr>
      <w:sz w:val="22"/>
      <w:szCs w:val="22"/>
    </w:rPr>
  </w:style>
  <w:style w:type="paragraph" w:styleId="Brdtekst2">
    <w:name w:val="Body Text 2"/>
    <w:basedOn w:val="Normal"/>
    <w:link w:val="Brdtekst2Tegn"/>
    <w:uiPriority w:val="99"/>
    <w:semiHidden/>
    <w:unhideWhenUsed/>
    <w:rsid w:val="008F558D"/>
    <w:pPr>
      <w:spacing w:after="120" w:line="480" w:lineRule="auto"/>
    </w:pPr>
  </w:style>
  <w:style w:type="character" w:customStyle="1" w:styleId="Brdtekst2Tegn">
    <w:name w:val="Brødtekst 2 Tegn"/>
    <w:basedOn w:val="Standardskriftforavsnitt"/>
    <w:link w:val="Brdtekst2"/>
    <w:uiPriority w:val="99"/>
    <w:semiHidden/>
    <w:rsid w:val="008F55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mailto:bard.bratlie@norsk-tipping.no" TargetMode="Externa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6.xml"/><Relationship Id="rId5" Type="http://schemas.openxmlformats.org/officeDocument/2006/relationships/styles" Target="styles.xml"/><Relationship Id="rId15" Type="http://schemas.openxmlformats.org/officeDocument/2006/relationships/footer" Target="footer2.xml"/><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E5B93FDDC6B8A44AAB8AEB759CD5A019" ma:contentTypeVersion="5" ma:contentTypeDescription="Opprett et nytt dokument." ma:contentTypeScope="" ma:versionID="db8873d2010970abb5fcf9433ceb5450">
  <xsd:schema xmlns:xsd="http://www.w3.org/2001/XMLSchema" xmlns:xs="http://www.w3.org/2001/XMLSchema" xmlns:p="http://schemas.microsoft.com/office/2006/metadata/properties" xmlns:ns1="http://schemas.microsoft.com/sharepoint/v3" xmlns:ns2="3bc5b175-e31e-4560-ab3e-ebaeb3feb5e0" targetNamespace="http://schemas.microsoft.com/office/2006/metadata/properties" ma:root="true" ma:fieldsID="dc911390d2968445377c133f551b13e1" ns1:_="" ns2:_="">
    <xsd:import namespace="http://schemas.microsoft.com/sharepoint/v3"/>
    <xsd:import namespace="3bc5b175-e31e-4560-ab3e-ebaeb3feb5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Egenskaper for samordnet samsvarspolicy" ma:hidden="true" ma:internalName="_ip_UnifiedCompliancePolicyProperties">
      <xsd:simpleType>
        <xsd:restriction base="dms:Note"/>
      </xsd:simpleType>
    </xsd:element>
    <xsd:element name="_ip_UnifiedCompliancePolicyUIAction" ma:index="12"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c5b175-e31e-4560-ab3e-ebaeb3feb5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080CC4A2-77ED-4DA0-9B77-0133382E8DDA}">
  <ds:schemaRefs>
    <ds:schemaRef ds:uri="http://schemas.microsoft.com/sharepoint/v3/contenttype/forms"/>
  </ds:schemaRefs>
</ds:datastoreItem>
</file>

<file path=customXml/itemProps2.xml><?xml version="1.0" encoding="utf-8"?>
<ds:datastoreItem xmlns:ds="http://schemas.openxmlformats.org/officeDocument/2006/customXml" ds:itemID="{89570DA4-FB86-4009-91CD-635D6AD6CD6D}"/>
</file>

<file path=customXml/itemProps3.xml><?xml version="1.0" encoding="utf-8"?>
<ds:datastoreItem xmlns:ds="http://schemas.openxmlformats.org/officeDocument/2006/customXml" ds:itemID="{EB2DF9B0-A436-4C83-8CE3-59470D852A4F}">
  <ds:schemaRefs>
    <ds:schemaRef ds:uri="http://schemas.microsoft.com/office/2006/metadata/properties"/>
    <ds:schemaRef ds:uri="http://schemas.microsoft.com/office/infopath/2007/PartnerControls"/>
    <ds:schemaRef ds:uri="http://schemas.microsoft.com/sharepoint/v3"/>
  </ds:schemaRefs>
</ds:datastoreItem>
</file>

<file path=docMetadata/LabelInfo.xml><?xml version="1.0" encoding="utf-8"?>
<clbl:labelList xmlns:clbl="http://schemas.microsoft.com/office/2020/mipLabelMetadata">
  <clbl:label id="{2ed01ce5-34a4-4b9e-930f-06e89624d4dc}" enabled="1" method="Privileged" siteId="{6591ab8e-5dc8-4cd4-b3ff-f761b365001f}" contentBits="0" removed="0"/>
</clbl:labelList>
</file>

<file path=docProps/app.xml><?xml version="1.0" encoding="utf-8"?>
<Properties xmlns="http://schemas.openxmlformats.org/officeDocument/2006/extended-properties" xmlns:vt="http://schemas.openxmlformats.org/officeDocument/2006/docPropsVTypes">
  <Template>Normal</Template>
  <TotalTime>11</TotalTime>
  <Pages>31</Pages>
  <Words>10481</Words>
  <Characters>55550</Characters>
  <Application>Microsoft Office Word</Application>
  <DocSecurity>0</DocSecurity>
  <Lines>462</Lines>
  <Paragraphs>131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65900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Johannesen, Erik</cp:lastModifiedBy>
  <cp:revision>17</cp:revision>
  <dcterms:created xsi:type="dcterms:W3CDTF">2026-05-01T10:54:00Z</dcterms:created>
  <dcterms:modified xsi:type="dcterms:W3CDTF">2026-05-25T09:02:00Z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0x010100E5B93FDDC6B8A44AAB8AEB759CD5A019</vt:lpwstr>
  </property>
  <property fmtid="{D5CDD505-2E9C-101B-9397-08002B2CF9AE}" pid="3" name="docLang">
    <vt:lpwstr>nb</vt:lpwstr>
  </property>
</Properties>
</file>